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BC8" w:rsidRPr="00DA4BC8" w:rsidRDefault="00DA4BC8" w:rsidP="00DA4BC8">
      <w:pPr>
        <w:spacing w:before="100" w:beforeAutospacing="1" w:after="100" w:afterAutospacing="1" w:line="240" w:lineRule="auto"/>
        <w:outlineLvl w:val="0"/>
        <w:rPr>
          <w:rFonts w:ascii="Times New Roman" w:eastAsia="Times New Roman" w:hAnsi="Times New Roman" w:cs="Times New Roman"/>
          <w:b/>
          <w:bCs/>
          <w:color w:val="3B4048"/>
          <w:kern w:val="36"/>
          <w:sz w:val="28"/>
          <w:szCs w:val="28"/>
          <w:lang w:eastAsia="ru-RU"/>
        </w:rPr>
      </w:pPr>
      <w:r w:rsidRPr="00DA4BC8">
        <w:rPr>
          <w:rFonts w:ascii="Times New Roman" w:eastAsia="Times New Roman" w:hAnsi="Times New Roman" w:cs="Times New Roman"/>
          <w:b/>
          <w:bCs/>
          <w:color w:val="3B4048"/>
          <w:kern w:val="36"/>
          <w:sz w:val="28"/>
          <w:szCs w:val="28"/>
          <w:lang w:eastAsia="ru-RU"/>
        </w:rPr>
        <w:t>Как расторгнуть трудовой договор: уйти по-английски или разойтись мирно</w:t>
      </w:r>
    </w:p>
    <w:p w:rsidR="00DA4BC8" w:rsidRPr="00DA4BC8" w:rsidRDefault="00DA4BC8" w:rsidP="00DA4BC8">
      <w:pPr>
        <w:spacing w:after="0" w:line="240" w:lineRule="auto"/>
        <w:jc w:val="center"/>
        <w:rPr>
          <w:rFonts w:ascii="Roboto" w:eastAsia="Times New Roman" w:hAnsi="Roboto" w:cs="Times New Roman"/>
          <w:color w:val="0A0A0A"/>
          <w:kern w:val="0"/>
          <w:sz w:val="24"/>
          <w:szCs w:val="24"/>
          <w:lang w:eastAsia="ru-RU"/>
        </w:rPr>
      </w:pPr>
    </w:p>
    <w:p w:rsidR="00DA4BC8" w:rsidRPr="00CE377A" w:rsidRDefault="00DA4BC8" w:rsidP="00DA4BC8">
      <w:pPr>
        <w:spacing w:after="0" w:line="240" w:lineRule="auto"/>
        <w:ind w:firstLine="567"/>
        <w:jc w:val="both"/>
        <w:rPr>
          <w:rFonts w:ascii="Times New Roman" w:eastAsia="Times New Roman" w:hAnsi="Times New Roman" w:cs="Times New Roman"/>
          <w:color w:val="0A0A0A"/>
          <w:kern w:val="0"/>
          <w:sz w:val="28"/>
          <w:szCs w:val="28"/>
          <w:lang w:eastAsia="ru-RU"/>
        </w:rPr>
      </w:pPr>
      <w:r w:rsidRPr="00CE377A">
        <w:rPr>
          <w:rFonts w:ascii="Times New Roman" w:eastAsia="Times New Roman" w:hAnsi="Times New Roman" w:cs="Times New Roman"/>
          <w:color w:val="0A0A0A"/>
          <w:kern w:val="0"/>
          <w:sz w:val="28"/>
          <w:szCs w:val="28"/>
          <w:lang w:eastAsia="ru-RU"/>
        </w:rPr>
        <w:t>Если сотрудник работает плохо, его можно уволить «по статье». Но тогда стоит приготовиться к иску заранее, ведь такое основание может мешать развитию его карьеры. Помочь доказать, что увольнение законно, могут материалы служебных проверок, акты о нарушении, служебки и объяснительные, говорят юристы. Если же с сотрудником хотят разойтись экологично, это можно сделать через переговоры. При этом эксперты не рекомендуют ставить сотрудника перед выбором — расходиться по соглашению или по инициативе работодателя. Суды могут расценить это как стремление избавиться от неугодного работника.</w:t>
      </w:r>
    </w:p>
    <w:p w:rsidR="00DA4BC8" w:rsidRPr="00CE377A" w:rsidRDefault="00DA4BC8" w:rsidP="00DA4BC8">
      <w:pPr>
        <w:spacing w:before="100" w:beforeAutospacing="1" w:after="100" w:afterAutospacing="1" w:line="240" w:lineRule="auto"/>
        <w:jc w:val="center"/>
        <w:outlineLvl w:val="2"/>
        <w:rPr>
          <w:rFonts w:ascii="Times New Roman" w:eastAsia="Times New Roman" w:hAnsi="Times New Roman" w:cs="Times New Roman"/>
          <w:b/>
          <w:bCs/>
          <w:color w:val="3B4048"/>
          <w:kern w:val="0"/>
          <w:sz w:val="28"/>
          <w:szCs w:val="28"/>
          <w:lang w:eastAsia="ru-RU"/>
        </w:rPr>
      </w:pPr>
      <w:r w:rsidRPr="00CE377A">
        <w:rPr>
          <w:rFonts w:ascii="Times New Roman" w:eastAsia="Times New Roman" w:hAnsi="Times New Roman" w:cs="Times New Roman"/>
          <w:b/>
          <w:bCs/>
          <w:color w:val="3B4048"/>
          <w:kern w:val="0"/>
          <w:sz w:val="28"/>
          <w:szCs w:val="28"/>
          <w:lang w:eastAsia="ru-RU"/>
        </w:rPr>
        <w:t>Ошибки работодателей при увольнении сотрудников</w:t>
      </w:r>
    </w:p>
    <w:p w:rsidR="00DA4BC8" w:rsidRPr="00CE377A" w:rsidRDefault="00DA4BC8" w:rsidP="004D17EF">
      <w:pPr>
        <w:spacing w:after="0" w:line="240" w:lineRule="auto"/>
        <w:ind w:firstLine="567"/>
        <w:jc w:val="both"/>
        <w:rPr>
          <w:rFonts w:ascii="Times New Roman" w:eastAsia="Times New Roman" w:hAnsi="Times New Roman" w:cs="Times New Roman"/>
          <w:color w:val="0A0A0A"/>
          <w:kern w:val="0"/>
          <w:sz w:val="28"/>
          <w:szCs w:val="28"/>
          <w:lang w:eastAsia="ru-RU"/>
        </w:rPr>
      </w:pPr>
      <w:r w:rsidRPr="00CE377A">
        <w:rPr>
          <w:rFonts w:ascii="Times New Roman" w:eastAsia="Times New Roman" w:hAnsi="Times New Roman" w:cs="Times New Roman"/>
          <w:color w:val="0A0A0A"/>
          <w:kern w:val="0"/>
          <w:sz w:val="28"/>
          <w:szCs w:val="28"/>
          <w:lang w:eastAsia="ru-RU"/>
        </w:rPr>
        <w:t>Раньше суды при рассмотрении споров об увольнении работников по инициативе работодателей ограничивались исследованием формальностей. А именно: совершено ли нарушение, зафиксированы ли где-то правила, которые сотрудник нарушил, соблюли ли процедуру и сроки привлечения к дисциплинарной ответственности. Если ответы на все вопросы положительные, то кейс раньше во всех инстанциях заканчивался не в пользу работника. Сейчас же суды начали так же подробно изучать такие оценочные категории, как обстоятельства совершения проступка, его тяжесть, последствия, предыдущее отношение работника к труду.</w:t>
      </w:r>
    </w:p>
    <w:p w:rsidR="00DA4BC8" w:rsidRPr="00CE377A" w:rsidRDefault="00DA4BC8" w:rsidP="004D17EF">
      <w:pPr>
        <w:spacing w:after="0" w:line="240" w:lineRule="auto"/>
        <w:ind w:firstLine="567"/>
        <w:jc w:val="both"/>
        <w:rPr>
          <w:rFonts w:ascii="Times New Roman" w:eastAsia="Times New Roman" w:hAnsi="Times New Roman" w:cs="Times New Roman"/>
          <w:color w:val="0A0A0A"/>
          <w:kern w:val="0"/>
          <w:sz w:val="28"/>
          <w:szCs w:val="28"/>
          <w:lang w:eastAsia="ru-RU"/>
        </w:rPr>
      </w:pPr>
      <w:r w:rsidRPr="00CE377A">
        <w:rPr>
          <w:rFonts w:ascii="Times New Roman" w:eastAsia="Times New Roman" w:hAnsi="Times New Roman" w:cs="Times New Roman"/>
          <w:color w:val="0A0A0A"/>
          <w:kern w:val="0"/>
          <w:sz w:val="28"/>
          <w:szCs w:val="28"/>
          <w:lang w:eastAsia="ru-RU"/>
        </w:rPr>
        <w:t>Если суд полагает, что работник, в целом, проявляет себя добросовестно и разумно, а работодатель «гоняется» за ним и вынуждает его к увольнению, то суд встанет на сторону работника. В последнее время в таких делах суды все чаще стали защищать сотрудников и восстанавливать их на работе.</w:t>
      </w:r>
    </w:p>
    <w:p w:rsidR="00DA4BC8" w:rsidRPr="00CE377A" w:rsidRDefault="00DA4BC8" w:rsidP="004D17EF">
      <w:pPr>
        <w:spacing w:after="0" w:line="240" w:lineRule="auto"/>
        <w:ind w:firstLine="567"/>
        <w:jc w:val="both"/>
        <w:rPr>
          <w:rFonts w:ascii="Times New Roman" w:eastAsia="Times New Roman" w:hAnsi="Times New Roman" w:cs="Times New Roman"/>
          <w:color w:val="0A0A0A"/>
          <w:kern w:val="0"/>
          <w:sz w:val="28"/>
          <w:szCs w:val="28"/>
          <w:lang w:eastAsia="ru-RU"/>
        </w:rPr>
      </w:pPr>
      <w:r w:rsidRPr="00CE377A">
        <w:rPr>
          <w:rFonts w:ascii="Times New Roman" w:eastAsia="Times New Roman" w:hAnsi="Times New Roman" w:cs="Times New Roman"/>
          <w:color w:val="0A0A0A"/>
          <w:kern w:val="0"/>
          <w:sz w:val="28"/>
          <w:szCs w:val="28"/>
          <w:lang w:eastAsia="ru-RU"/>
        </w:rPr>
        <w:t>Для этого есть две причины. Одна из них, как раз оценочные критерии</w:t>
      </w:r>
      <w:r w:rsidR="00301783">
        <w:rPr>
          <w:rFonts w:ascii="Times New Roman" w:eastAsia="Times New Roman" w:hAnsi="Times New Roman" w:cs="Times New Roman"/>
          <w:color w:val="0A0A0A"/>
          <w:kern w:val="0"/>
          <w:sz w:val="28"/>
          <w:szCs w:val="28"/>
          <w:lang w:eastAsia="ru-RU"/>
        </w:rPr>
        <w:t xml:space="preserve"> </w:t>
      </w:r>
      <w:r w:rsidRPr="00CE377A">
        <w:rPr>
          <w:rFonts w:ascii="Times New Roman" w:eastAsia="Times New Roman" w:hAnsi="Times New Roman" w:cs="Times New Roman"/>
          <w:i/>
          <w:iCs/>
          <w:color w:val="0A0A0A"/>
          <w:kern w:val="0"/>
          <w:sz w:val="28"/>
          <w:szCs w:val="28"/>
          <w:lang w:eastAsia="ru-RU"/>
        </w:rPr>
        <w:t>—</w:t>
      </w:r>
      <w:r w:rsidR="00301783">
        <w:rPr>
          <w:rFonts w:ascii="Times New Roman" w:eastAsia="Times New Roman" w:hAnsi="Times New Roman" w:cs="Times New Roman"/>
          <w:i/>
          <w:iCs/>
          <w:color w:val="0A0A0A"/>
          <w:kern w:val="0"/>
          <w:sz w:val="28"/>
          <w:szCs w:val="28"/>
          <w:lang w:eastAsia="ru-RU"/>
        </w:rPr>
        <w:t xml:space="preserve"> </w:t>
      </w:r>
      <w:r w:rsidRPr="00CE377A">
        <w:rPr>
          <w:rFonts w:ascii="Times New Roman" w:eastAsia="Times New Roman" w:hAnsi="Times New Roman" w:cs="Times New Roman"/>
          <w:color w:val="0A0A0A"/>
          <w:kern w:val="0"/>
          <w:sz w:val="28"/>
          <w:szCs w:val="28"/>
          <w:lang w:eastAsia="ru-RU"/>
        </w:rPr>
        <w:t>обстоятельства совершения проступка, его тяжесть, последствия, предыдущее отношение работника к труду. Если все формальные параметры соблюдены, но у суда возникнет ощущение, что работодатель «гонялся» за работником, чтобы «собрать нарушения» и, тем самым, создать искусственную ситуацию к его увольнению, то, скорее всего, суд встанет на сторону работника. Также суды обращают внимание на время, которое работодатель дает работнику для «достижения воспитательного эффекта».</w:t>
      </w:r>
    </w:p>
    <w:p w:rsidR="00DA4BC8" w:rsidRPr="00CE377A" w:rsidRDefault="00DA4BC8" w:rsidP="004D17EF">
      <w:pPr>
        <w:spacing w:after="0" w:line="240" w:lineRule="auto"/>
        <w:ind w:firstLine="567"/>
        <w:jc w:val="both"/>
        <w:rPr>
          <w:rFonts w:ascii="Times New Roman" w:eastAsia="Times New Roman" w:hAnsi="Times New Roman" w:cs="Times New Roman"/>
          <w:color w:val="0A0A0A"/>
          <w:kern w:val="0"/>
          <w:sz w:val="28"/>
          <w:szCs w:val="28"/>
          <w:lang w:eastAsia="ru-RU"/>
        </w:rPr>
      </w:pPr>
      <w:r w:rsidRPr="00CE377A">
        <w:rPr>
          <w:rFonts w:ascii="Times New Roman" w:eastAsia="Times New Roman" w:hAnsi="Times New Roman" w:cs="Times New Roman"/>
          <w:color w:val="0A0A0A"/>
          <w:kern w:val="0"/>
          <w:sz w:val="28"/>
          <w:szCs w:val="28"/>
          <w:lang w:eastAsia="ru-RU"/>
        </w:rPr>
        <w:t>Еще одна причина — ошибки в процедуре. Чтобы расстаться с сотрудником из-за многоразового неисполнения обязанностей, нужно выстроить «систему нарушений». То есть, сначала сотрудник что-то нарушает, затем работодатель накладывает на него взыскание и оформляет это соответствующим приказом. Потом работнику дают время исправиться. Затем, если история повторяется, на него снова накладывают взыскание или теоретически могут уволить. </w:t>
      </w:r>
    </w:p>
    <w:p w:rsidR="00DA4BC8" w:rsidRPr="00CE377A" w:rsidRDefault="00DA4BC8" w:rsidP="004D17EF">
      <w:pPr>
        <w:spacing w:after="0" w:line="240" w:lineRule="auto"/>
        <w:ind w:firstLine="567"/>
        <w:jc w:val="both"/>
        <w:rPr>
          <w:rFonts w:ascii="Times New Roman" w:eastAsia="Times New Roman" w:hAnsi="Times New Roman" w:cs="Times New Roman"/>
          <w:color w:val="0A0A0A"/>
          <w:kern w:val="0"/>
          <w:sz w:val="28"/>
          <w:szCs w:val="28"/>
          <w:lang w:eastAsia="ru-RU"/>
        </w:rPr>
      </w:pPr>
      <w:r w:rsidRPr="00CE377A">
        <w:rPr>
          <w:rFonts w:ascii="Times New Roman" w:eastAsia="Times New Roman" w:hAnsi="Times New Roman" w:cs="Times New Roman"/>
          <w:color w:val="0A0A0A"/>
          <w:kern w:val="0"/>
          <w:sz w:val="28"/>
          <w:szCs w:val="28"/>
          <w:lang w:eastAsia="ru-RU"/>
        </w:rPr>
        <w:t xml:space="preserve">Обычно всего двух нарушений трудовой дисциплины на практике недостаточно. По этому основанию можно уволить того работника, который действительно небрежно относится к своим обязанностям и не хочет добросовестно трудиться. </w:t>
      </w:r>
      <w:r w:rsidR="00301783">
        <w:rPr>
          <w:rFonts w:ascii="Times New Roman" w:eastAsia="Times New Roman" w:hAnsi="Times New Roman" w:cs="Times New Roman"/>
          <w:color w:val="0A0A0A"/>
          <w:kern w:val="0"/>
          <w:sz w:val="28"/>
          <w:szCs w:val="28"/>
          <w:lang w:eastAsia="ru-RU"/>
        </w:rPr>
        <w:t>О</w:t>
      </w:r>
      <w:r w:rsidRPr="00CE377A">
        <w:rPr>
          <w:rFonts w:ascii="Times New Roman" w:eastAsia="Times New Roman" w:hAnsi="Times New Roman" w:cs="Times New Roman"/>
          <w:color w:val="0A0A0A"/>
          <w:kern w:val="0"/>
          <w:sz w:val="28"/>
          <w:szCs w:val="28"/>
          <w:lang w:eastAsia="ru-RU"/>
        </w:rPr>
        <w:t xml:space="preserve">н может собрать несколько нарушений «из прошлого», один за одним объявить </w:t>
      </w:r>
      <w:r w:rsidRPr="00CE377A">
        <w:rPr>
          <w:rFonts w:ascii="Times New Roman" w:eastAsia="Times New Roman" w:hAnsi="Times New Roman" w:cs="Times New Roman"/>
          <w:color w:val="0A0A0A"/>
          <w:kern w:val="0"/>
          <w:sz w:val="28"/>
          <w:szCs w:val="28"/>
          <w:lang w:eastAsia="ru-RU"/>
        </w:rPr>
        <w:lastRenderedPageBreak/>
        <w:t>замечание, выговор, потом увольнение. При этом проступок, из-за которого работника уволили, сотрудник совершил до объявления ему замечания. Это грубая оплошность и суды часто восстанавливают сотрудника только по этой причине.</w:t>
      </w:r>
    </w:p>
    <w:p w:rsidR="00DA4BC8" w:rsidRPr="00CE377A" w:rsidRDefault="00DA4BC8" w:rsidP="004D17EF">
      <w:pPr>
        <w:spacing w:after="0" w:line="240" w:lineRule="auto"/>
        <w:ind w:firstLine="567"/>
        <w:jc w:val="both"/>
        <w:rPr>
          <w:rFonts w:ascii="Times New Roman" w:eastAsia="Times New Roman" w:hAnsi="Times New Roman" w:cs="Times New Roman"/>
          <w:color w:val="0A0A0A"/>
          <w:kern w:val="0"/>
          <w:sz w:val="28"/>
          <w:szCs w:val="28"/>
          <w:lang w:eastAsia="ru-RU"/>
        </w:rPr>
      </w:pPr>
      <w:r w:rsidRPr="00CE377A">
        <w:rPr>
          <w:rFonts w:ascii="Times New Roman" w:eastAsia="Times New Roman" w:hAnsi="Times New Roman" w:cs="Times New Roman"/>
          <w:color w:val="0A0A0A"/>
          <w:kern w:val="0"/>
          <w:sz w:val="28"/>
          <w:szCs w:val="28"/>
          <w:lang w:eastAsia="ru-RU"/>
        </w:rPr>
        <w:t>Основная ошибка работодателей — начинать обосновывать тяжесть проступка примененному взысканию уже в суде. Работодатели часто не аргументируют свою оценку в самом приказе о применении дисциплинарного взыскания. Тем самым они лишают себя возможности заранее собрать доказательства и подготовиться к потенциальному судебному спору. Если работодатель не оценил тяжесть проступка, отношение работника к труду — это сейчас одно из главных оснований, по которым работодатели проигрывают споры. Например, так было в делах</w:t>
      </w:r>
      <w:r w:rsidR="00301783">
        <w:rPr>
          <w:rFonts w:ascii="Times New Roman" w:eastAsia="Times New Roman" w:hAnsi="Times New Roman" w:cs="Times New Roman"/>
          <w:color w:val="0A0A0A"/>
          <w:kern w:val="0"/>
          <w:sz w:val="28"/>
          <w:szCs w:val="28"/>
          <w:lang w:eastAsia="ru-RU"/>
        </w:rPr>
        <w:t xml:space="preserve"> </w:t>
      </w:r>
      <w:hyperlink r:id="rId7" w:tgtFrame="_blank" w:history="1">
        <w:r w:rsidRPr="00301783">
          <w:rPr>
            <w:rFonts w:ascii="Times New Roman" w:eastAsia="Times New Roman" w:hAnsi="Times New Roman" w:cs="Times New Roman"/>
            <w:kern w:val="0"/>
            <w:sz w:val="28"/>
            <w:szCs w:val="28"/>
            <w:lang w:eastAsia="ru-RU"/>
          </w:rPr>
          <w:t>№ 88-23445/2021</w:t>
        </w:r>
      </w:hyperlink>
      <w:r w:rsidRPr="00CE377A">
        <w:rPr>
          <w:rFonts w:ascii="Times New Roman" w:eastAsia="Times New Roman" w:hAnsi="Times New Roman" w:cs="Times New Roman"/>
          <w:color w:val="0A0A0A"/>
          <w:kern w:val="0"/>
          <w:sz w:val="28"/>
          <w:szCs w:val="28"/>
          <w:lang w:eastAsia="ru-RU"/>
        </w:rPr>
        <w:t>,</w:t>
      </w:r>
      <w:r w:rsidR="00301783">
        <w:rPr>
          <w:rFonts w:ascii="Times New Roman" w:eastAsia="Times New Roman" w:hAnsi="Times New Roman" w:cs="Times New Roman"/>
          <w:color w:val="0A0A0A"/>
          <w:kern w:val="0"/>
          <w:sz w:val="28"/>
          <w:szCs w:val="28"/>
          <w:lang w:eastAsia="ru-RU"/>
        </w:rPr>
        <w:t xml:space="preserve"> </w:t>
      </w:r>
      <w:hyperlink r:id="rId8" w:tgtFrame="_blank" w:history="1">
        <w:r w:rsidRPr="00301783">
          <w:rPr>
            <w:rFonts w:ascii="Times New Roman" w:eastAsia="Times New Roman" w:hAnsi="Times New Roman" w:cs="Times New Roman"/>
            <w:kern w:val="0"/>
            <w:sz w:val="28"/>
            <w:szCs w:val="28"/>
            <w:lang w:eastAsia="ru-RU"/>
          </w:rPr>
          <w:t>№ 88-14300/2023</w:t>
        </w:r>
      </w:hyperlink>
      <w:r w:rsidRPr="00CE377A">
        <w:rPr>
          <w:rFonts w:ascii="Times New Roman" w:eastAsia="Times New Roman" w:hAnsi="Times New Roman" w:cs="Times New Roman"/>
          <w:color w:val="0A0A0A"/>
          <w:kern w:val="0"/>
          <w:sz w:val="28"/>
          <w:szCs w:val="28"/>
          <w:lang w:eastAsia="ru-RU"/>
        </w:rPr>
        <w:t>.</w:t>
      </w:r>
    </w:p>
    <w:p w:rsidR="00DA4BC8" w:rsidRPr="00CE377A" w:rsidRDefault="00DA4BC8" w:rsidP="004D17EF">
      <w:pPr>
        <w:spacing w:after="0" w:line="240" w:lineRule="auto"/>
        <w:ind w:firstLine="567"/>
        <w:jc w:val="both"/>
        <w:rPr>
          <w:rFonts w:ascii="Times New Roman" w:eastAsia="Times New Roman" w:hAnsi="Times New Roman" w:cs="Times New Roman"/>
          <w:color w:val="0A0A0A"/>
          <w:kern w:val="0"/>
          <w:sz w:val="28"/>
          <w:szCs w:val="28"/>
          <w:lang w:eastAsia="ru-RU"/>
        </w:rPr>
      </w:pPr>
      <w:r w:rsidRPr="00CE377A">
        <w:rPr>
          <w:rFonts w:ascii="Times New Roman" w:eastAsia="Times New Roman" w:hAnsi="Times New Roman" w:cs="Times New Roman"/>
          <w:color w:val="0A0A0A"/>
          <w:kern w:val="0"/>
          <w:sz w:val="28"/>
          <w:szCs w:val="28"/>
          <w:lang w:eastAsia="ru-RU"/>
        </w:rPr>
        <w:t xml:space="preserve">В первом случае фирма уволила своего водителя. Клиент пожаловался на него и сотруднику сделали выговор. Через несколько месяцев к нему снова применили дисциплинарные взыскания за то, что он не сообщил о повреждении кузова и плохо проконтролировал погрузочные работы. А спустя несколько дней его уволили. При этом в тексте приказа не описан </w:t>
      </w:r>
      <w:proofErr w:type="gramStart"/>
      <w:r w:rsidRPr="00CE377A">
        <w:rPr>
          <w:rFonts w:ascii="Times New Roman" w:eastAsia="Times New Roman" w:hAnsi="Times New Roman" w:cs="Times New Roman"/>
          <w:color w:val="0A0A0A"/>
          <w:kern w:val="0"/>
          <w:sz w:val="28"/>
          <w:szCs w:val="28"/>
          <w:lang w:eastAsia="ru-RU"/>
        </w:rPr>
        <w:t>проступок</w:t>
      </w:r>
      <w:proofErr w:type="gramEnd"/>
      <w:r w:rsidRPr="00CE377A">
        <w:rPr>
          <w:rFonts w:ascii="Times New Roman" w:eastAsia="Times New Roman" w:hAnsi="Times New Roman" w:cs="Times New Roman"/>
          <w:color w:val="0A0A0A"/>
          <w:kern w:val="0"/>
          <w:sz w:val="28"/>
          <w:szCs w:val="28"/>
          <w:lang w:eastAsia="ru-RU"/>
        </w:rPr>
        <w:t xml:space="preserve"> из-за которого уволили водителя. Суды заключили: работодатель не представил в суд доказательств, что увольнение соразмерно тяжести проступка. Во втором деле банк уволил одного из своих менеджеров, который не прошел необходимые для работы курсы и нарушал масочный режим. Уже в суде банк ссылался на отрицательную характеристику истца, обращения от коллег из-за неэтичного поведения. Но все это не положили в основу приказа об увольнении. Суд в итоге пришел к выводу, что работодатель не оценил тяжесть проступка.</w:t>
      </w:r>
    </w:p>
    <w:p w:rsidR="00DA4BC8" w:rsidRPr="00CE377A" w:rsidRDefault="00DA4BC8" w:rsidP="004D17EF">
      <w:pPr>
        <w:spacing w:after="0" w:line="240" w:lineRule="auto"/>
        <w:ind w:firstLine="567"/>
        <w:jc w:val="both"/>
        <w:rPr>
          <w:rFonts w:ascii="Times New Roman" w:eastAsia="Times New Roman" w:hAnsi="Times New Roman" w:cs="Times New Roman"/>
          <w:color w:val="0A0A0A"/>
          <w:kern w:val="0"/>
          <w:sz w:val="28"/>
          <w:szCs w:val="28"/>
          <w:lang w:eastAsia="ru-RU"/>
        </w:rPr>
      </w:pPr>
      <w:r w:rsidRPr="00CE377A">
        <w:rPr>
          <w:rFonts w:ascii="Times New Roman" w:eastAsia="Times New Roman" w:hAnsi="Times New Roman" w:cs="Times New Roman"/>
          <w:color w:val="0A0A0A"/>
          <w:kern w:val="0"/>
          <w:sz w:val="28"/>
          <w:szCs w:val="28"/>
          <w:lang w:eastAsia="ru-RU"/>
        </w:rPr>
        <w:t>Рассмотреть обстоятельства нарушения работодатель может единолично или коллегиально. Во втором случае составляется комиссия из нескольких представителей работодателя. Они всесторонне и объективно оценивают обстоятельства проступка и отношения работника к труду.</w:t>
      </w:r>
    </w:p>
    <w:p w:rsidR="00DA4BC8" w:rsidRPr="00CE377A" w:rsidRDefault="00DA4BC8" w:rsidP="00DA4BC8">
      <w:pPr>
        <w:spacing w:before="100" w:beforeAutospacing="1" w:after="100" w:afterAutospacing="1" w:line="240" w:lineRule="auto"/>
        <w:jc w:val="center"/>
        <w:outlineLvl w:val="2"/>
        <w:rPr>
          <w:rFonts w:ascii="Times New Roman" w:eastAsia="Times New Roman" w:hAnsi="Times New Roman" w:cs="Times New Roman"/>
          <w:b/>
          <w:bCs/>
          <w:color w:val="3B4048"/>
          <w:kern w:val="0"/>
          <w:sz w:val="28"/>
          <w:szCs w:val="28"/>
          <w:lang w:eastAsia="ru-RU"/>
        </w:rPr>
      </w:pPr>
      <w:r w:rsidRPr="00CE377A">
        <w:rPr>
          <w:rFonts w:ascii="Times New Roman" w:eastAsia="Times New Roman" w:hAnsi="Times New Roman" w:cs="Times New Roman"/>
          <w:b/>
          <w:bCs/>
          <w:color w:val="3B4048"/>
          <w:kern w:val="0"/>
          <w:sz w:val="28"/>
          <w:szCs w:val="28"/>
          <w:lang w:eastAsia="ru-RU"/>
        </w:rPr>
        <w:t>Как разойтись с работником мирно</w:t>
      </w:r>
    </w:p>
    <w:p w:rsidR="00DA4BC8" w:rsidRPr="00CE377A" w:rsidRDefault="00DA4BC8" w:rsidP="004D17EF">
      <w:pPr>
        <w:spacing w:after="0" w:line="240" w:lineRule="auto"/>
        <w:ind w:firstLine="567"/>
        <w:jc w:val="both"/>
        <w:rPr>
          <w:rFonts w:ascii="Times New Roman" w:eastAsia="Times New Roman" w:hAnsi="Times New Roman" w:cs="Times New Roman"/>
          <w:color w:val="0A0A0A"/>
          <w:kern w:val="0"/>
          <w:sz w:val="28"/>
          <w:szCs w:val="28"/>
          <w:lang w:eastAsia="ru-RU"/>
        </w:rPr>
      </w:pPr>
      <w:r w:rsidRPr="00CE377A">
        <w:rPr>
          <w:rFonts w:ascii="Times New Roman" w:eastAsia="Times New Roman" w:hAnsi="Times New Roman" w:cs="Times New Roman"/>
          <w:color w:val="0A0A0A"/>
          <w:kern w:val="0"/>
          <w:sz w:val="28"/>
          <w:szCs w:val="28"/>
          <w:lang w:eastAsia="ru-RU"/>
        </w:rPr>
        <w:t>При увольнении работника из-за многократного неисполнения обязанностей при наличии дисциплинарного взыскания это основание внесут в трудовую книжку. А это может сказаться на построении дальнейшей карьеры. Поэтому</w:t>
      </w:r>
      <w:r w:rsidR="00301783">
        <w:rPr>
          <w:rFonts w:ascii="Times New Roman" w:eastAsia="Times New Roman" w:hAnsi="Times New Roman" w:cs="Times New Roman"/>
          <w:color w:val="0A0A0A"/>
          <w:kern w:val="0"/>
          <w:sz w:val="28"/>
          <w:szCs w:val="28"/>
          <w:lang w:eastAsia="ru-RU"/>
        </w:rPr>
        <w:t xml:space="preserve"> </w:t>
      </w:r>
      <w:r w:rsidRPr="00CE377A">
        <w:rPr>
          <w:rFonts w:ascii="Times New Roman" w:eastAsia="Times New Roman" w:hAnsi="Times New Roman" w:cs="Times New Roman"/>
          <w:color w:val="0A0A0A"/>
          <w:kern w:val="0"/>
          <w:sz w:val="28"/>
          <w:szCs w:val="28"/>
          <w:lang w:eastAsia="ru-RU"/>
        </w:rPr>
        <w:t xml:space="preserve">даже если сначала и кажется, что с работником получается мирно разойтись, работодателю нужно быть готовым к тому, что сотрудник может обратиться в суд. Ведь увольнение по виновному основанию может затруднить его дальнейшее трудоустройство. </w:t>
      </w:r>
    </w:p>
    <w:p w:rsidR="00DA4BC8" w:rsidRPr="00CE377A" w:rsidRDefault="00DA4BC8" w:rsidP="004D17EF">
      <w:pPr>
        <w:spacing w:after="0" w:line="240" w:lineRule="auto"/>
        <w:ind w:firstLine="567"/>
        <w:jc w:val="both"/>
        <w:rPr>
          <w:rFonts w:ascii="Times New Roman" w:eastAsia="Times New Roman" w:hAnsi="Times New Roman" w:cs="Times New Roman"/>
          <w:color w:val="0A0A0A"/>
          <w:kern w:val="0"/>
          <w:sz w:val="28"/>
          <w:szCs w:val="28"/>
          <w:lang w:eastAsia="ru-RU"/>
        </w:rPr>
      </w:pPr>
      <w:r w:rsidRPr="00CE377A">
        <w:rPr>
          <w:rFonts w:ascii="Times New Roman" w:eastAsia="Times New Roman" w:hAnsi="Times New Roman" w:cs="Times New Roman"/>
          <w:color w:val="0A0A0A"/>
          <w:kern w:val="0"/>
          <w:sz w:val="28"/>
          <w:szCs w:val="28"/>
          <w:lang w:eastAsia="ru-RU"/>
        </w:rPr>
        <w:t>Экологичное увольнение — это всегда переговоры. При этом работникам тоже важно понимать: когда они готовы расстаться, например, по соглашению сторон, их требования выплатить им от шести и более окладов у работодателей вызывает скорее негатив. Они выбирают вариант пойти судиться с риском проиграть и потратить деньги на услуги представителей, чем выплатить их работнику, который и так «недобросовестно» относится к труду.</w:t>
      </w:r>
    </w:p>
    <w:p w:rsidR="00DA4BC8" w:rsidRPr="00CE377A" w:rsidRDefault="00DA4BC8" w:rsidP="004D17EF">
      <w:pPr>
        <w:spacing w:after="0" w:line="240" w:lineRule="auto"/>
        <w:ind w:firstLine="567"/>
        <w:jc w:val="both"/>
        <w:rPr>
          <w:rFonts w:ascii="Times New Roman" w:eastAsia="Times New Roman" w:hAnsi="Times New Roman" w:cs="Times New Roman"/>
          <w:color w:val="0A0A0A"/>
          <w:kern w:val="0"/>
          <w:sz w:val="28"/>
          <w:szCs w:val="28"/>
          <w:lang w:eastAsia="ru-RU"/>
        </w:rPr>
      </w:pPr>
      <w:r w:rsidRPr="00CE377A">
        <w:rPr>
          <w:rFonts w:ascii="Times New Roman" w:eastAsia="Times New Roman" w:hAnsi="Times New Roman" w:cs="Times New Roman"/>
          <w:color w:val="0A0A0A"/>
          <w:kern w:val="0"/>
          <w:sz w:val="28"/>
          <w:szCs w:val="28"/>
          <w:lang w:eastAsia="ru-RU"/>
        </w:rPr>
        <w:lastRenderedPageBreak/>
        <w:t>Экологично уволить — значит определить с работником основные спорные моменты, однозначно понять, что стороны по-разному понимают подход к работе. Чтобы мирно разойтись, работнику стоит предложить расторгнуть договор по соглашению, можно с небольшим выходным пособием. Некоторые компании помогают с поиском новой работы, подготовкой резюме, оплачивают услуги рекрутеров, дают положительные рекомендации. </w:t>
      </w:r>
    </w:p>
    <w:p w:rsidR="00DA4BC8" w:rsidRPr="00CE377A" w:rsidRDefault="00DA4BC8" w:rsidP="004D17EF">
      <w:pPr>
        <w:spacing w:after="0" w:line="240" w:lineRule="auto"/>
        <w:ind w:firstLine="567"/>
        <w:jc w:val="both"/>
        <w:rPr>
          <w:rFonts w:ascii="Times New Roman" w:eastAsia="Times New Roman" w:hAnsi="Times New Roman" w:cs="Times New Roman"/>
          <w:color w:val="0A0A0A"/>
          <w:kern w:val="0"/>
          <w:sz w:val="28"/>
          <w:szCs w:val="28"/>
          <w:lang w:eastAsia="ru-RU"/>
        </w:rPr>
      </w:pPr>
      <w:r w:rsidRPr="00CE377A">
        <w:rPr>
          <w:rFonts w:ascii="Times New Roman" w:eastAsia="Times New Roman" w:hAnsi="Times New Roman" w:cs="Times New Roman"/>
          <w:color w:val="0A0A0A"/>
          <w:kern w:val="0"/>
          <w:sz w:val="28"/>
          <w:szCs w:val="28"/>
          <w:lang w:eastAsia="ru-RU"/>
        </w:rPr>
        <w:t>При расторжении трудового договора по соглашению сторон тоже есть подводные камни. Например, работодатель предлагает работнику уволится либо по соглашению, либо по дисциплинарным основаниям. Раньше предложение с такими вариантами не расценивали как давление на работника (например, в деле</w:t>
      </w:r>
      <w:r w:rsidR="00301783">
        <w:rPr>
          <w:rFonts w:ascii="Times New Roman" w:eastAsia="Times New Roman" w:hAnsi="Times New Roman" w:cs="Times New Roman"/>
          <w:color w:val="0A0A0A"/>
          <w:kern w:val="0"/>
          <w:sz w:val="28"/>
          <w:szCs w:val="28"/>
          <w:lang w:eastAsia="ru-RU"/>
        </w:rPr>
        <w:t xml:space="preserve"> </w:t>
      </w:r>
      <w:hyperlink r:id="rId9" w:tgtFrame="_blank" w:history="1">
        <w:r w:rsidRPr="00301783">
          <w:rPr>
            <w:rFonts w:ascii="Times New Roman" w:eastAsia="Times New Roman" w:hAnsi="Times New Roman" w:cs="Times New Roman"/>
            <w:kern w:val="0"/>
            <w:sz w:val="28"/>
            <w:szCs w:val="28"/>
            <w:lang w:eastAsia="ru-RU"/>
          </w:rPr>
          <w:t>№ 88-18944/2020</w:t>
        </w:r>
      </w:hyperlink>
      <w:r w:rsidRPr="00CE377A">
        <w:rPr>
          <w:rFonts w:ascii="Times New Roman" w:eastAsia="Times New Roman" w:hAnsi="Times New Roman" w:cs="Times New Roman"/>
          <w:color w:val="0A0A0A"/>
          <w:kern w:val="0"/>
          <w:sz w:val="28"/>
          <w:szCs w:val="28"/>
          <w:lang w:eastAsia="ru-RU"/>
        </w:rPr>
        <w:t>). Но с учетом фактических обстоятельств суд может решить: такая переговорная стратегия направлена на то, чтобы избавиться от неугодного работника (например, в деле</w:t>
      </w:r>
      <w:r w:rsidR="00301783">
        <w:rPr>
          <w:rFonts w:ascii="Times New Roman" w:eastAsia="Times New Roman" w:hAnsi="Times New Roman" w:cs="Times New Roman"/>
          <w:color w:val="0A0A0A"/>
          <w:kern w:val="0"/>
          <w:sz w:val="28"/>
          <w:szCs w:val="28"/>
          <w:lang w:eastAsia="ru-RU"/>
        </w:rPr>
        <w:t xml:space="preserve"> </w:t>
      </w:r>
      <w:hyperlink r:id="rId10" w:tgtFrame="_blank" w:history="1">
        <w:r w:rsidRPr="00301783">
          <w:rPr>
            <w:rFonts w:ascii="Times New Roman" w:eastAsia="Times New Roman" w:hAnsi="Times New Roman" w:cs="Times New Roman"/>
            <w:kern w:val="0"/>
            <w:sz w:val="28"/>
            <w:szCs w:val="28"/>
            <w:lang w:eastAsia="ru-RU"/>
          </w:rPr>
          <w:t>№ 88-16841/2021</w:t>
        </w:r>
      </w:hyperlink>
      <w:r w:rsidRPr="00CE377A">
        <w:rPr>
          <w:rFonts w:ascii="Times New Roman" w:eastAsia="Times New Roman" w:hAnsi="Times New Roman" w:cs="Times New Roman"/>
          <w:color w:val="0A0A0A"/>
          <w:kern w:val="0"/>
          <w:sz w:val="28"/>
          <w:szCs w:val="28"/>
          <w:lang w:eastAsia="ru-RU"/>
        </w:rPr>
        <w:t>). Та</w:t>
      </w:r>
      <w:r w:rsidR="00301783">
        <w:rPr>
          <w:rFonts w:ascii="Times New Roman" w:eastAsia="Times New Roman" w:hAnsi="Times New Roman" w:cs="Times New Roman"/>
          <w:color w:val="0A0A0A"/>
          <w:kern w:val="0"/>
          <w:sz w:val="28"/>
          <w:szCs w:val="28"/>
          <w:lang w:eastAsia="ru-RU"/>
        </w:rPr>
        <w:t>к</w:t>
      </w:r>
      <w:r w:rsidRPr="00CE377A">
        <w:rPr>
          <w:rFonts w:ascii="Times New Roman" w:eastAsia="Times New Roman" w:hAnsi="Times New Roman" w:cs="Times New Roman"/>
          <w:color w:val="0A0A0A"/>
          <w:kern w:val="0"/>
          <w:sz w:val="28"/>
          <w:szCs w:val="28"/>
          <w:lang w:eastAsia="ru-RU"/>
        </w:rPr>
        <w:t xml:space="preserve"> водителя автобуса уволили по соглашению сторон. Сотрудник просил признать увольнение незаконным, так как он этого не хотел. Работодатель грозился уволить его по своей инициативе, потому работник и подписал документ. Суды отметили, что нельзя увольнять сотрудника по соглашению сторон, если на то нет его воли. То, что водитель действительно хотел уйти по этому основанию, работодатель не доказал. У работника не было времени оценить последствия подписания соглашения — он ознакомился с ним день в день.</w:t>
      </w:r>
    </w:p>
    <w:p w:rsidR="00DA4BC8" w:rsidRPr="00CE377A" w:rsidRDefault="00DA4BC8" w:rsidP="00DA4BC8">
      <w:pPr>
        <w:shd w:val="clear" w:color="auto" w:fill="FFFFFF"/>
        <w:spacing w:after="0" w:line="240" w:lineRule="auto"/>
        <w:ind w:firstLine="567"/>
        <w:jc w:val="center"/>
        <w:rPr>
          <w:rFonts w:ascii="Times New Roman" w:eastAsia="Times New Roman" w:hAnsi="Times New Roman" w:cs="Times New Roman"/>
          <w:color w:val="0A0A0A"/>
          <w:kern w:val="0"/>
          <w:sz w:val="28"/>
          <w:szCs w:val="28"/>
          <w:lang w:eastAsia="ru-RU"/>
        </w:rPr>
      </w:pPr>
      <w:r w:rsidRPr="00CE377A">
        <w:rPr>
          <w:rFonts w:ascii="Times New Roman" w:eastAsia="Times New Roman" w:hAnsi="Times New Roman" w:cs="Times New Roman"/>
          <w:color w:val="0A0A0A"/>
          <w:kern w:val="0"/>
          <w:sz w:val="28"/>
          <w:szCs w:val="28"/>
          <w:lang w:eastAsia="ru-RU"/>
        </w:rPr>
        <w:t>Как уволить по соглашению сторон</w:t>
      </w:r>
    </w:p>
    <w:p w:rsidR="00DA4BC8" w:rsidRPr="00CE377A" w:rsidRDefault="00CE377A" w:rsidP="00DA4BC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A0A0A"/>
          <w:kern w:val="0"/>
          <w:sz w:val="28"/>
          <w:szCs w:val="28"/>
          <w:lang w:eastAsia="ru-RU"/>
        </w:rPr>
      </w:pPr>
      <w:r>
        <w:rPr>
          <w:rFonts w:ascii="Times New Roman" w:eastAsia="Times New Roman" w:hAnsi="Times New Roman" w:cs="Times New Roman"/>
          <w:color w:val="0A0A0A"/>
          <w:kern w:val="0"/>
          <w:sz w:val="28"/>
          <w:szCs w:val="28"/>
          <w:lang w:eastAsia="ru-RU"/>
        </w:rPr>
        <w:t>Ч</w:t>
      </w:r>
      <w:r w:rsidR="00DA4BC8" w:rsidRPr="00CE377A">
        <w:rPr>
          <w:rFonts w:ascii="Times New Roman" w:eastAsia="Times New Roman" w:hAnsi="Times New Roman" w:cs="Times New Roman"/>
          <w:color w:val="0A0A0A"/>
          <w:kern w:val="0"/>
          <w:sz w:val="28"/>
          <w:szCs w:val="28"/>
          <w:lang w:eastAsia="ru-RU"/>
        </w:rPr>
        <w:t>то для этого следует</w:t>
      </w:r>
      <w:r>
        <w:rPr>
          <w:rFonts w:ascii="Times New Roman" w:eastAsia="Times New Roman" w:hAnsi="Times New Roman" w:cs="Times New Roman"/>
          <w:color w:val="0A0A0A"/>
          <w:kern w:val="0"/>
          <w:sz w:val="28"/>
          <w:szCs w:val="28"/>
          <w:lang w:eastAsia="ru-RU"/>
        </w:rPr>
        <w:t xml:space="preserve"> сделать</w:t>
      </w:r>
      <w:r w:rsidR="00DA4BC8" w:rsidRPr="00CE377A">
        <w:rPr>
          <w:rFonts w:ascii="Times New Roman" w:eastAsia="Times New Roman" w:hAnsi="Times New Roman" w:cs="Times New Roman"/>
          <w:color w:val="0A0A0A"/>
          <w:kern w:val="0"/>
          <w:sz w:val="28"/>
          <w:szCs w:val="28"/>
          <w:lang w:eastAsia="ru-RU"/>
        </w:rPr>
        <w:t>:</w:t>
      </w:r>
    </w:p>
    <w:p w:rsidR="00DA4BC8" w:rsidRPr="00CE377A" w:rsidRDefault="00DA4BC8" w:rsidP="00DA4BC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A0A0A"/>
          <w:kern w:val="0"/>
          <w:sz w:val="28"/>
          <w:szCs w:val="28"/>
          <w:lang w:eastAsia="ru-RU"/>
        </w:rPr>
      </w:pPr>
      <w:r w:rsidRPr="00CE377A">
        <w:rPr>
          <w:rFonts w:ascii="Segoe UI Emoji" w:eastAsia="Times New Roman" w:hAnsi="Segoe UI Emoji" w:cs="Segoe UI Emoji"/>
          <w:color w:val="0A0A0A"/>
          <w:kern w:val="0"/>
          <w:sz w:val="28"/>
          <w:szCs w:val="28"/>
          <w:lang w:eastAsia="ru-RU"/>
        </w:rPr>
        <w:t>✅</w:t>
      </w:r>
      <w:r w:rsidRPr="00CE377A">
        <w:rPr>
          <w:rFonts w:ascii="Times New Roman" w:eastAsia="Times New Roman" w:hAnsi="Times New Roman" w:cs="Times New Roman"/>
          <w:color w:val="0A0A0A"/>
          <w:kern w:val="0"/>
          <w:sz w:val="28"/>
          <w:szCs w:val="28"/>
          <w:lang w:eastAsia="ru-RU"/>
        </w:rPr>
        <w:t xml:space="preserve"> Предварительно провести переговоры с работником. Стоит позитивно указать на его заслуги и объективно — на недостатки в работе. Не нужно предоставлять возможность выбрать основание для увольнения; </w:t>
      </w:r>
    </w:p>
    <w:p w:rsidR="00DA4BC8" w:rsidRPr="00CE377A" w:rsidRDefault="00DA4BC8" w:rsidP="00DA4BC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A0A0A"/>
          <w:kern w:val="0"/>
          <w:sz w:val="28"/>
          <w:szCs w:val="28"/>
          <w:lang w:eastAsia="ru-RU"/>
        </w:rPr>
      </w:pPr>
      <w:r w:rsidRPr="00CE377A">
        <w:rPr>
          <w:rFonts w:ascii="Segoe UI Emoji" w:eastAsia="Times New Roman" w:hAnsi="Segoe UI Emoji" w:cs="Segoe UI Emoji"/>
          <w:color w:val="0A0A0A"/>
          <w:kern w:val="0"/>
          <w:sz w:val="28"/>
          <w:szCs w:val="28"/>
          <w:lang w:eastAsia="ru-RU"/>
        </w:rPr>
        <w:t>✅</w:t>
      </w:r>
      <w:r w:rsidRPr="00CE377A">
        <w:rPr>
          <w:rFonts w:ascii="Times New Roman" w:eastAsia="Times New Roman" w:hAnsi="Times New Roman" w:cs="Times New Roman"/>
          <w:color w:val="0A0A0A"/>
          <w:kern w:val="0"/>
          <w:sz w:val="28"/>
          <w:szCs w:val="28"/>
          <w:lang w:eastAsia="ru-RU"/>
        </w:rPr>
        <w:t xml:space="preserve"> В переговорах с работником необходимо участвовать узкому кругу лиц. Например, руководителю и сотруднику отдела кадров. Иначе много участников можно расценить как психологическое давление;</w:t>
      </w:r>
    </w:p>
    <w:p w:rsidR="00DA4BC8" w:rsidRPr="00CE377A" w:rsidRDefault="00DA4BC8" w:rsidP="00DA4BC8">
      <w:pPr>
        <w:shd w:val="clear" w:color="auto" w:fill="FFFFFF"/>
        <w:spacing w:after="0" w:line="240" w:lineRule="auto"/>
        <w:ind w:firstLine="567"/>
        <w:jc w:val="both"/>
        <w:rPr>
          <w:rFonts w:ascii="Times New Roman" w:eastAsia="Times New Roman" w:hAnsi="Times New Roman" w:cs="Times New Roman"/>
          <w:color w:val="0A0A0A"/>
          <w:kern w:val="0"/>
          <w:sz w:val="28"/>
          <w:szCs w:val="28"/>
          <w:lang w:eastAsia="ru-RU"/>
        </w:rPr>
      </w:pPr>
      <w:r w:rsidRPr="00CE377A">
        <w:rPr>
          <w:rFonts w:ascii="Segoe UI Emoji" w:eastAsia="Times New Roman" w:hAnsi="Segoe UI Emoji" w:cs="Segoe UI Emoji"/>
          <w:color w:val="0A0A0A"/>
          <w:kern w:val="0"/>
          <w:sz w:val="28"/>
          <w:szCs w:val="28"/>
          <w:lang w:eastAsia="ru-RU"/>
        </w:rPr>
        <w:t>✅</w:t>
      </w:r>
      <w:r w:rsidRPr="00CE377A">
        <w:rPr>
          <w:rFonts w:ascii="Times New Roman" w:eastAsia="Times New Roman" w:hAnsi="Times New Roman" w:cs="Times New Roman"/>
          <w:color w:val="0A0A0A"/>
          <w:kern w:val="0"/>
          <w:sz w:val="28"/>
          <w:szCs w:val="28"/>
          <w:lang w:eastAsia="ru-RU"/>
        </w:rPr>
        <w:t xml:space="preserve"> Заключить само соглашение о расторжении трудового договора. При этом не следует увольнять работника по соглашению одним днем. Суд может посчитать, что у него не было времени обдумать последствия.</w:t>
      </w:r>
    </w:p>
    <w:p w:rsidR="00DA4BC8" w:rsidRPr="00CE377A" w:rsidRDefault="00DA4BC8" w:rsidP="004D17EF">
      <w:pPr>
        <w:spacing w:after="0" w:line="240" w:lineRule="auto"/>
        <w:ind w:firstLine="567"/>
        <w:jc w:val="both"/>
        <w:rPr>
          <w:rFonts w:ascii="Times New Roman" w:eastAsia="Times New Roman" w:hAnsi="Times New Roman" w:cs="Times New Roman"/>
          <w:color w:val="0A0A0A"/>
          <w:kern w:val="0"/>
          <w:sz w:val="28"/>
          <w:szCs w:val="28"/>
          <w:lang w:eastAsia="ru-RU"/>
        </w:rPr>
      </w:pPr>
      <w:r w:rsidRPr="00CE377A">
        <w:rPr>
          <w:rFonts w:ascii="Times New Roman" w:eastAsia="Times New Roman" w:hAnsi="Times New Roman" w:cs="Times New Roman"/>
          <w:color w:val="0A0A0A"/>
          <w:kern w:val="0"/>
          <w:sz w:val="28"/>
          <w:szCs w:val="28"/>
          <w:lang w:eastAsia="ru-RU"/>
        </w:rPr>
        <w:t>Разойтись мирно получается не всегда. Бывают ситуации, когда компании не удается найти компромисс с работником. В таком случае в ход идет увольнение по инициативе работодателя. Это всегда конфликт. Готовиться к такой «войне» нужно заранее, то есть, до издания первого приказа о привлечении работника к дисциплинарной ответственности.</w:t>
      </w:r>
    </w:p>
    <w:p w:rsidR="00DA4BC8" w:rsidRPr="00CE377A" w:rsidRDefault="00DA4BC8" w:rsidP="00DA4BC8">
      <w:pPr>
        <w:spacing w:before="100" w:beforeAutospacing="1" w:after="100" w:afterAutospacing="1" w:line="240" w:lineRule="auto"/>
        <w:jc w:val="center"/>
        <w:outlineLvl w:val="2"/>
        <w:rPr>
          <w:rFonts w:ascii="Times New Roman" w:eastAsia="Times New Roman" w:hAnsi="Times New Roman" w:cs="Times New Roman"/>
          <w:b/>
          <w:bCs/>
          <w:color w:val="3B4048"/>
          <w:kern w:val="0"/>
          <w:sz w:val="28"/>
          <w:szCs w:val="28"/>
          <w:lang w:eastAsia="ru-RU"/>
        </w:rPr>
      </w:pPr>
      <w:r w:rsidRPr="00CE377A">
        <w:rPr>
          <w:rFonts w:ascii="Times New Roman" w:eastAsia="Times New Roman" w:hAnsi="Times New Roman" w:cs="Times New Roman"/>
          <w:b/>
          <w:bCs/>
          <w:color w:val="3B4048"/>
          <w:kern w:val="0"/>
          <w:sz w:val="28"/>
          <w:szCs w:val="28"/>
          <w:lang w:eastAsia="ru-RU"/>
        </w:rPr>
        <w:t>«Во всеоружии»: как подготовиться к трудовому спору</w:t>
      </w:r>
    </w:p>
    <w:p w:rsidR="00DA4BC8" w:rsidRPr="00CE377A" w:rsidRDefault="00DA4BC8" w:rsidP="00DA4BC8">
      <w:pPr>
        <w:spacing w:before="100" w:beforeAutospacing="1" w:after="100" w:afterAutospacing="1" w:line="240" w:lineRule="auto"/>
        <w:ind w:firstLine="567"/>
        <w:jc w:val="both"/>
        <w:rPr>
          <w:rFonts w:ascii="Times New Roman" w:eastAsia="Times New Roman" w:hAnsi="Times New Roman" w:cs="Times New Roman"/>
          <w:color w:val="0A0A0A"/>
          <w:kern w:val="0"/>
          <w:sz w:val="28"/>
          <w:szCs w:val="28"/>
          <w:lang w:eastAsia="ru-RU"/>
        </w:rPr>
      </w:pPr>
      <w:r w:rsidRPr="00CE377A">
        <w:rPr>
          <w:rFonts w:ascii="Times New Roman" w:eastAsia="Times New Roman" w:hAnsi="Times New Roman" w:cs="Times New Roman"/>
          <w:color w:val="0A0A0A"/>
          <w:kern w:val="0"/>
          <w:sz w:val="28"/>
          <w:szCs w:val="28"/>
          <w:lang w:eastAsia="ru-RU"/>
        </w:rPr>
        <w:lastRenderedPageBreak/>
        <w:t>Дела о признании незаконными дисциплинарных взысканий и увольнений — одна из самых распространенных категорий трудовых споров. Из статистики Судебного департамента видно, что увольнение по инициативе работодателя оспаривают чаще всего. Такая динамика сохраняется на протяжении последних трех лет.</w:t>
      </w:r>
    </w:p>
    <w:p w:rsidR="00DA4BC8" w:rsidRPr="00DA4BC8" w:rsidRDefault="00DA4BC8" w:rsidP="00DA4BC8">
      <w:pPr>
        <w:spacing w:before="100" w:beforeAutospacing="1" w:after="100" w:afterAutospacing="1" w:line="240" w:lineRule="auto"/>
        <w:rPr>
          <w:rFonts w:ascii="Roboto" w:eastAsia="Times New Roman" w:hAnsi="Roboto" w:cs="Times New Roman"/>
          <w:color w:val="0A0A0A"/>
          <w:kern w:val="0"/>
          <w:sz w:val="24"/>
          <w:szCs w:val="24"/>
          <w:lang w:eastAsia="ru-RU"/>
        </w:rPr>
      </w:pPr>
      <w:r w:rsidRPr="00DA4BC8">
        <w:rPr>
          <w:rFonts w:ascii="Roboto" w:eastAsia="Times New Roman" w:hAnsi="Roboto" w:cs="Times New Roman"/>
          <w:noProof/>
          <w:color w:val="0A0A0A"/>
          <w:kern w:val="0"/>
          <w:sz w:val="24"/>
          <w:szCs w:val="24"/>
          <w:lang w:eastAsia="ru-RU"/>
        </w:rPr>
        <w:drawing>
          <wp:inline distT="0" distB="0" distL="0" distR="0">
            <wp:extent cx="6645910" cy="3910965"/>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45910" cy="3910965"/>
                    </a:xfrm>
                    <a:prstGeom prst="rect">
                      <a:avLst/>
                    </a:prstGeom>
                    <a:noFill/>
                    <a:ln>
                      <a:noFill/>
                    </a:ln>
                  </pic:spPr>
                </pic:pic>
              </a:graphicData>
            </a:graphic>
          </wp:inline>
        </w:drawing>
      </w:r>
    </w:p>
    <w:p w:rsidR="00DA4BC8" w:rsidRPr="00CE377A" w:rsidRDefault="00DA4BC8" w:rsidP="004D17EF">
      <w:pPr>
        <w:spacing w:after="0" w:line="240" w:lineRule="auto"/>
        <w:ind w:firstLine="567"/>
        <w:jc w:val="both"/>
        <w:rPr>
          <w:rFonts w:ascii="Times New Roman" w:eastAsia="Times New Roman" w:hAnsi="Times New Roman" w:cs="Times New Roman"/>
          <w:color w:val="0A0A0A"/>
          <w:kern w:val="0"/>
          <w:sz w:val="28"/>
          <w:szCs w:val="28"/>
          <w:lang w:eastAsia="ru-RU"/>
        </w:rPr>
      </w:pPr>
      <w:r w:rsidRPr="00CE377A">
        <w:rPr>
          <w:rFonts w:ascii="Times New Roman" w:eastAsia="Times New Roman" w:hAnsi="Times New Roman" w:cs="Times New Roman"/>
          <w:color w:val="0A0A0A"/>
          <w:kern w:val="0"/>
          <w:sz w:val="28"/>
          <w:szCs w:val="28"/>
          <w:lang w:eastAsia="ru-RU"/>
        </w:rPr>
        <w:t>Споры об увольнении часто доходят и до</w:t>
      </w:r>
      <w:r w:rsidR="00CE377A" w:rsidRPr="00CE377A">
        <w:rPr>
          <w:rFonts w:ascii="Times New Roman" w:eastAsia="Times New Roman" w:hAnsi="Times New Roman" w:cs="Times New Roman"/>
          <w:color w:val="0A0A0A"/>
          <w:kern w:val="0"/>
          <w:sz w:val="28"/>
          <w:szCs w:val="28"/>
          <w:lang w:eastAsia="ru-RU"/>
        </w:rPr>
        <w:t xml:space="preserve"> </w:t>
      </w:r>
      <w:hyperlink r:id="rId12" w:history="1">
        <w:r w:rsidRPr="00CE377A">
          <w:rPr>
            <w:rFonts w:ascii="Times New Roman" w:eastAsia="Times New Roman" w:hAnsi="Times New Roman" w:cs="Times New Roman"/>
            <w:kern w:val="0"/>
            <w:sz w:val="28"/>
            <w:szCs w:val="28"/>
            <w:lang w:eastAsia="ru-RU"/>
          </w:rPr>
          <w:t>Верховного суда</w:t>
        </w:r>
      </w:hyperlink>
      <w:r w:rsidRPr="00CE377A">
        <w:rPr>
          <w:rFonts w:ascii="Times New Roman" w:eastAsia="Times New Roman" w:hAnsi="Times New Roman" w:cs="Times New Roman"/>
          <w:color w:val="0A0A0A"/>
          <w:kern w:val="0"/>
          <w:sz w:val="28"/>
          <w:szCs w:val="28"/>
          <w:lang w:eastAsia="ru-RU"/>
        </w:rPr>
        <w:t xml:space="preserve">. Так, Даниил </w:t>
      </w:r>
      <w:proofErr w:type="spellStart"/>
      <w:r w:rsidRPr="00CE377A">
        <w:rPr>
          <w:rFonts w:ascii="Times New Roman" w:eastAsia="Times New Roman" w:hAnsi="Times New Roman" w:cs="Times New Roman"/>
          <w:color w:val="0A0A0A"/>
          <w:kern w:val="0"/>
          <w:sz w:val="28"/>
          <w:szCs w:val="28"/>
          <w:lang w:eastAsia="ru-RU"/>
        </w:rPr>
        <w:t>Клеенкин</w:t>
      </w:r>
      <w:proofErr w:type="spellEnd"/>
      <w:r w:rsidRPr="00CE377A">
        <w:rPr>
          <w:rFonts w:ascii="Times New Roman" w:eastAsia="Times New Roman" w:hAnsi="Times New Roman" w:cs="Times New Roman"/>
          <w:color w:val="0A0A0A"/>
          <w:kern w:val="0"/>
          <w:sz w:val="28"/>
          <w:szCs w:val="28"/>
          <w:lang w:eastAsia="ru-RU"/>
        </w:rPr>
        <w:t>* трудился на предприятии порядка 12 лет. В июне на его сторону встал ВС (дело</w:t>
      </w:r>
      <w:r w:rsidR="00CE377A">
        <w:rPr>
          <w:rFonts w:ascii="Times New Roman" w:eastAsia="Times New Roman" w:hAnsi="Times New Roman" w:cs="Times New Roman"/>
          <w:color w:val="0A0A0A"/>
          <w:kern w:val="0"/>
          <w:sz w:val="28"/>
          <w:szCs w:val="28"/>
          <w:lang w:eastAsia="ru-RU"/>
        </w:rPr>
        <w:t xml:space="preserve"> </w:t>
      </w:r>
      <w:hyperlink r:id="rId13" w:tgtFrame="_blank" w:history="1">
        <w:r w:rsidRPr="00CE377A">
          <w:rPr>
            <w:rFonts w:ascii="Times New Roman" w:eastAsia="Times New Roman" w:hAnsi="Times New Roman" w:cs="Times New Roman"/>
            <w:kern w:val="0"/>
            <w:sz w:val="28"/>
            <w:szCs w:val="28"/>
            <w:lang w:eastAsia="ru-RU"/>
          </w:rPr>
          <w:t>№ 5-КГ23-29-К2</w:t>
        </w:r>
      </w:hyperlink>
      <w:r w:rsidRPr="00CE377A">
        <w:rPr>
          <w:rFonts w:ascii="Times New Roman" w:eastAsia="Times New Roman" w:hAnsi="Times New Roman" w:cs="Times New Roman"/>
          <w:color w:val="0A0A0A"/>
          <w:kern w:val="0"/>
          <w:sz w:val="28"/>
          <w:szCs w:val="28"/>
          <w:lang w:eastAsia="ru-RU"/>
        </w:rPr>
        <w:t xml:space="preserve">). Мужчина с 2009 года работал инженером проектной бригады в «Институте </w:t>
      </w:r>
      <w:proofErr w:type="spellStart"/>
      <w:r w:rsidRPr="00CE377A">
        <w:rPr>
          <w:rFonts w:ascii="Times New Roman" w:eastAsia="Times New Roman" w:hAnsi="Times New Roman" w:cs="Times New Roman"/>
          <w:color w:val="0A0A0A"/>
          <w:kern w:val="0"/>
          <w:sz w:val="28"/>
          <w:szCs w:val="28"/>
          <w:lang w:eastAsia="ru-RU"/>
        </w:rPr>
        <w:t>Гипростроймост</w:t>
      </w:r>
      <w:proofErr w:type="spellEnd"/>
      <w:r w:rsidRPr="00CE377A">
        <w:rPr>
          <w:rFonts w:ascii="Times New Roman" w:eastAsia="Times New Roman" w:hAnsi="Times New Roman" w:cs="Times New Roman"/>
          <w:color w:val="0A0A0A"/>
          <w:kern w:val="0"/>
          <w:sz w:val="28"/>
          <w:szCs w:val="28"/>
          <w:lang w:eastAsia="ru-RU"/>
        </w:rPr>
        <w:t>». В 2021-м ему дали задание, которое он не выполнил. От него требовали оформить чертежи по определенным правилам. Работник объяснил свой отказ тем, что задание не соответствует его профилю. Ему сделали выговор. Затем история повторилась, но во второй раз его уволили по</w:t>
      </w:r>
      <w:r w:rsidR="00CE377A">
        <w:rPr>
          <w:rFonts w:ascii="Times New Roman" w:eastAsia="Times New Roman" w:hAnsi="Times New Roman" w:cs="Times New Roman"/>
          <w:color w:val="0A0A0A"/>
          <w:kern w:val="0"/>
          <w:sz w:val="28"/>
          <w:szCs w:val="28"/>
          <w:lang w:eastAsia="ru-RU"/>
        </w:rPr>
        <w:t xml:space="preserve"> </w:t>
      </w:r>
      <w:hyperlink r:id="rId14" w:tgtFrame="_blank" w:history="1">
        <w:r w:rsidRPr="00CE377A">
          <w:rPr>
            <w:rFonts w:ascii="Times New Roman" w:eastAsia="Times New Roman" w:hAnsi="Times New Roman" w:cs="Times New Roman"/>
            <w:kern w:val="0"/>
            <w:sz w:val="28"/>
            <w:szCs w:val="28"/>
            <w:lang w:eastAsia="ru-RU"/>
          </w:rPr>
          <w:t>п. 5 ч. 1 ст. 81 ТК</w:t>
        </w:r>
      </w:hyperlink>
      <w:r w:rsidR="00CE377A">
        <w:rPr>
          <w:rFonts w:ascii="Times New Roman" w:eastAsia="Times New Roman" w:hAnsi="Times New Roman" w:cs="Times New Roman"/>
          <w:color w:val="0A0A0A"/>
          <w:kern w:val="0"/>
          <w:sz w:val="28"/>
          <w:szCs w:val="28"/>
          <w:lang w:eastAsia="ru-RU"/>
        </w:rPr>
        <w:t xml:space="preserve"> </w:t>
      </w:r>
      <w:r w:rsidRPr="00CE377A">
        <w:rPr>
          <w:rFonts w:ascii="Times New Roman" w:eastAsia="Times New Roman" w:hAnsi="Times New Roman" w:cs="Times New Roman"/>
          <w:color w:val="0A0A0A"/>
          <w:kern w:val="0"/>
          <w:sz w:val="28"/>
          <w:szCs w:val="28"/>
          <w:lang w:eastAsia="ru-RU"/>
        </w:rPr>
        <w:t>за неоднократное неисполнение трудовых обязанностей без уважительных причин при наличии выговора.</w:t>
      </w:r>
    </w:p>
    <w:p w:rsidR="00DA4BC8" w:rsidRPr="00CE377A" w:rsidRDefault="00DA4BC8" w:rsidP="004D17EF">
      <w:pPr>
        <w:spacing w:after="0" w:line="240" w:lineRule="auto"/>
        <w:ind w:firstLine="567"/>
        <w:jc w:val="both"/>
        <w:rPr>
          <w:rFonts w:ascii="Times New Roman" w:eastAsia="Times New Roman" w:hAnsi="Times New Roman" w:cs="Times New Roman"/>
          <w:color w:val="0A0A0A"/>
          <w:kern w:val="0"/>
          <w:sz w:val="28"/>
          <w:szCs w:val="28"/>
          <w:lang w:eastAsia="ru-RU"/>
        </w:rPr>
      </w:pPr>
      <w:proofErr w:type="spellStart"/>
      <w:r w:rsidRPr="00CE377A">
        <w:rPr>
          <w:rFonts w:ascii="Times New Roman" w:eastAsia="Times New Roman" w:hAnsi="Times New Roman" w:cs="Times New Roman"/>
          <w:color w:val="0A0A0A"/>
          <w:kern w:val="0"/>
          <w:sz w:val="28"/>
          <w:szCs w:val="28"/>
          <w:lang w:eastAsia="ru-RU"/>
        </w:rPr>
        <w:t>Клеенкин</w:t>
      </w:r>
      <w:proofErr w:type="spellEnd"/>
      <w:r w:rsidRPr="00CE377A">
        <w:rPr>
          <w:rFonts w:ascii="Times New Roman" w:eastAsia="Times New Roman" w:hAnsi="Times New Roman" w:cs="Times New Roman"/>
          <w:color w:val="0A0A0A"/>
          <w:kern w:val="0"/>
          <w:sz w:val="28"/>
          <w:szCs w:val="28"/>
          <w:lang w:eastAsia="ru-RU"/>
        </w:rPr>
        <w:t xml:space="preserve"> подал на работодателя в суд. Он просил восстановить его на работе и выплатить среднюю зарплату за время вынужденного прогула. Истец указывал, что его за все время работы с 2009-го ни разу не привлекали к </w:t>
      </w:r>
      <w:proofErr w:type="spellStart"/>
      <w:r w:rsidRPr="00CE377A">
        <w:rPr>
          <w:rFonts w:ascii="Times New Roman" w:eastAsia="Times New Roman" w:hAnsi="Times New Roman" w:cs="Times New Roman"/>
          <w:color w:val="0A0A0A"/>
          <w:kern w:val="0"/>
          <w:sz w:val="28"/>
          <w:szCs w:val="28"/>
          <w:lang w:eastAsia="ru-RU"/>
        </w:rPr>
        <w:t>дисциплинарке</w:t>
      </w:r>
      <w:proofErr w:type="spellEnd"/>
      <w:r w:rsidRPr="00CE377A">
        <w:rPr>
          <w:rFonts w:ascii="Times New Roman" w:eastAsia="Times New Roman" w:hAnsi="Times New Roman" w:cs="Times New Roman"/>
          <w:color w:val="0A0A0A"/>
          <w:kern w:val="0"/>
          <w:sz w:val="28"/>
          <w:szCs w:val="28"/>
          <w:lang w:eastAsia="ru-RU"/>
        </w:rPr>
        <w:t xml:space="preserve"> до спорной ситуации, ему платили премии за результаты труда, а его работу характеризовали как быструю и аккуратную. Институт возражал против удовлетворения требований работника. Как именно — в актах не указали.</w:t>
      </w:r>
    </w:p>
    <w:p w:rsidR="00DA4BC8" w:rsidRPr="00CE377A" w:rsidRDefault="00DA4BC8" w:rsidP="004D17EF">
      <w:pPr>
        <w:spacing w:after="0" w:line="240" w:lineRule="auto"/>
        <w:ind w:firstLine="567"/>
        <w:jc w:val="both"/>
        <w:rPr>
          <w:rFonts w:ascii="Times New Roman" w:eastAsia="Times New Roman" w:hAnsi="Times New Roman" w:cs="Times New Roman"/>
          <w:color w:val="0A0A0A"/>
          <w:kern w:val="0"/>
          <w:sz w:val="28"/>
          <w:szCs w:val="28"/>
          <w:lang w:eastAsia="ru-RU"/>
        </w:rPr>
      </w:pPr>
      <w:r w:rsidRPr="00CE377A">
        <w:rPr>
          <w:rFonts w:ascii="Times New Roman" w:eastAsia="Times New Roman" w:hAnsi="Times New Roman" w:cs="Times New Roman"/>
          <w:color w:val="0A0A0A"/>
          <w:kern w:val="0"/>
          <w:sz w:val="28"/>
          <w:szCs w:val="28"/>
          <w:lang w:eastAsia="ru-RU"/>
        </w:rPr>
        <w:t xml:space="preserve">Три инстанции поддержали работодателя. Суды посчитали, что ответчик действовал законно, наложив на инженера взыскания в виде выговора и увольнения. </w:t>
      </w:r>
      <w:r w:rsidRPr="00CE377A">
        <w:rPr>
          <w:rFonts w:ascii="Times New Roman" w:eastAsia="Times New Roman" w:hAnsi="Times New Roman" w:cs="Times New Roman"/>
          <w:color w:val="0A0A0A"/>
          <w:kern w:val="0"/>
          <w:sz w:val="28"/>
          <w:szCs w:val="28"/>
          <w:lang w:eastAsia="ru-RU"/>
        </w:rPr>
        <w:lastRenderedPageBreak/>
        <w:t xml:space="preserve">Они отметили: поручения работодателя входили в круг обязанностей </w:t>
      </w:r>
      <w:proofErr w:type="spellStart"/>
      <w:r w:rsidRPr="00CE377A">
        <w:rPr>
          <w:rFonts w:ascii="Times New Roman" w:eastAsia="Times New Roman" w:hAnsi="Times New Roman" w:cs="Times New Roman"/>
          <w:color w:val="0A0A0A"/>
          <w:kern w:val="0"/>
          <w:sz w:val="28"/>
          <w:szCs w:val="28"/>
          <w:lang w:eastAsia="ru-RU"/>
        </w:rPr>
        <w:t>Клеенкина</w:t>
      </w:r>
      <w:proofErr w:type="spellEnd"/>
      <w:r w:rsidRPr="00CE377A">
        <w:rPr>
          <w:rFonts w:ascii="Times New Roman" w:eastAsia="Times New Roman" w:hAnsi="Times New Roman" w:cs="Times New Roman"/>
          <w:color w:val="0A0A0A"/>
          <w:kern w:val="0"/>
          <w:sz w:val="28"/>
          <w:szCs w:val="28"/>
          <w:lang w:eastAsia="ru-RU"/>
        </w:rPr>
        <w:t xml:space="preserve"> и раньше он уже выполнял аналогичную работу. Суды пришли к выводу, что инженер необоснованно уклонился от исполнения трудовых обязанностей.</w:t>
      </w:r>
    </w:p>
    <w:p w:rsidR="00DA4BC8" w:rsidRPr="00CE377A" w:rsidRDefault="00DA4BC8" w:rsidP="004D17EF">
      <w:pPr>
        <w:spacing w:after="0" w:line="240" w:lineRule="auto"/>
        <w:ind w:firstLine="567"/>
        <w:jc w:val="both"/>
        <w:rPr>
          <w:rFonts w:ascii="Times New Roman" w:eastAsia="Times New Roman" w:hAnsi="Times New Roman" w:cs="Times New Roman"/>
          <w:color w:val="0A0A0A"/>
          <w:kern w:val="0"/>
          <w:sz w:val="28"/>
          <w:szCs w:val="28"/>
          <w:lang w:eastAsia="ru-RU"/>
        </w:rPr>
      </w:pPr>
      <w:r w:rsidRPr="00CE377A">
        <w:rPr>
          <w:rFonts w:ascii="Times New Roman" w:eastAsia="Times New Roman" w:hAnsi="Times New Roman" w:cs="Times New Roman"/>
          <w:color w:val="0A0A0A"/>
          <w:kern w:val="0"/>
          <w:sz w:val="28"/>
          <w:szCs w:val="28"/>
          <w:lang w:eastAsia="ru-RU"/>
        </w:rPr>
        <w:t>ВС отменил акты нижестоящих судов и направил дело на новое рассмотрение. Коллегия напомнила, что в подобной ситуации работодатель обязан: </w:t>
      </w:r>
    </w:p>
    <w:p w:rsidR="00DA4BC8" w:rsidRPr="00CE377A" w:rsidRDefault="00DA4BC8" w:rsidP="00DA4BC8">
      <w:pPr>
        <w:numPr>
          <w:ilvl w:val="0"/>
          <w:numId w:val="1"/>
        </w:numPr>
        <w:spacing w:after="0" w:line="240" w:lineRule="auto"/>
        <w:ind w:firstLine="567"/>
        <w:jc w:val="both"/>
        <w:rPr>
          <w:rFonts w:ascii="Times New Roman" w:eastAsia="Times New Roman" w:hAnsi="Times New Roman" w:cs="Times New Roman"/>
          <w:color w:val="0A0A0A"/>
          <w:kern w:val="0"/>
          <w:sz w:val="28"/>
          <w:szCs w:val="28"/>
          <w:lang w:eastAsia="ru-RU"/>
        </w:rPr>
      </w:pPr>
      <w:r w:rsidRPr="00CE377A">
        <w:rPr>
          <w:rFonts w:ascii="Times New Roman" w:eastAsia="Times New Roman" w:hAnsi="Times New Roman" w:cs="Times New Roman"/>
          <w:color w:val="0A0A0A"/>
          <w:kern w:val="0"/>
          <w:sz w:val="28"/>
          <w:szCs w:val="28"/>
          <w:lang w:eastAsia="ru-RU"/>
        </w:rPr>
        <w:t>представить суду доказательства об основаниях для увольнения работника,</w:t>
      </w:r>
    </w:p>
    <w:p w:rsidR="00DA4BC8" w:rsidRPr="00CE377A" w:rsidRDefault="00DA4BC8" w:rsidP="00DA4BC8">
      <w:pPr>
        <w:numPr>
          <w:ilvl w:val="0"/>
          <w:numId w:val="1"/>
        </w:numPr>
        <w:spacing w:after="0" w:line="240" w:lineRule="auto"/>
        <w:ind w:firstLine="567"/>
        <w:jc w:val="both"/>
        <w:rPr>
          <w:rFonts w:ascii="Times New Roman" w:eastAsia="Times New Roman" w:hAnsi="Times New Roman" w:cs="Times New Roman"/>
          <w:color w:val="0A0A0A"/>
          <w:kern w:val="0"/>
          <w:sz w:val="28"/>
          <w:szCs w:val="28"/>
          <w:lang w:eastAsia="ru-RU"/>
        </w:rPr>
      </w:pPr>
      <w:r w:rsidRPr="00CE377A">
        <w:rPr>
          <w:rFonts w:ascii="Times New Roman" w:eastAsia="Times New Roman" w:hAnsi="Times New Roman" w:cs="Times New Roman"/>
          <w:color w:val="0A0A0A"/>
          <w:kern w:val="0"/>
          <w:sz w:val="28"/>
          <w:szCs w:val="28"/>
          <w:lang w:eastAsia="ru-RU"/>
        </w:rPr>
        <w:t>подтвердить, что при увольнении он учитывал тяжесть проступка, а еще его раннее поведение и отношение к труду.</w:t>
      </w:r>
    </w:p>
    <w:p w:rsidR="00DA4BC8" w:rsidRPr="00CE377A" w:rsidRDefault="00DA4BC8" w:rsidP="004D17EF">
      <w:pPr>
        <w:spacing w:after="0" w:line="240" w:lineRule="auto"/>
        <w:ind w:firstLine="567"/>
        <w:jc w:val="both"/>
        <w:rPr>
          <w:rFonts w:ascii="Times New Roman" w:eastAsia="Times New Roman" w:hAnsi="Times New Roman" w:cs="Times New Roman"/>
          <w:color w:val="0A0A0A"/>
          <w:kern w:val="0"/>
          <w:sz w:val="28"/>
          <w:szCs w:val="28"/>
          <w:lang w:eastAsia="ru-RU"/>
        </w:rPr>
      </w:pPr>
      <w:r w:rsidRPr="00CE377A">
        <w:rPr>
          <w:rFonts w:ascii="Times New Roman" w:eastAsia="Times New Roman" w:hAnsi="Times New Roman" w:cs="Times New Roman"/>
          <w:color w:val="0A0A0A"/>
          <w:kern w:val="0"/>
          <w:sz w:val="28"/>
          <w:szCs w:val="28"/>
          <w:lang w:eastAsia="ru-RU"/>
        </w:rPr>
        <w:t>Эта позиция отражалась в</w:t>
      </w:r>
      <w:r w:rsidR="00CE377A">
        <w:rPr>
          <w:rFonts w:ascii="Times New Roman" w:eastAsia="Times New Roman" w:hAnsi="Times New Roman" w:cs="Times New Roman"/>
          <w:color w:val="0A0A0A"/>
          <w:kern w:val="0"/>
          <w:sz w:val="28"/>
          <w:szCs w:val="28"/>
          <w:lang w:eastAsia="ru-RU"/>
        </w:rPr>
        <w:t xml:space="preserve"> </w:t>
      </w:r>
      <w:hyperlink r:id="rId15" w:tgtFrame="_blank" w:history="1">
        <w:r w:rsidRPr="00CE377A">
          <w:rPr>
            <w:rFonts w:ascii="Times New Roman" w:eastAsia="Times New Roman" w:hAnsi="Times New Roman" w:cs="Times New Roman"/>
            <w:kern w:val="0"/>
            <w:sz w:val="28"/>
            <w:szCs w:val="28"/>
            <w:lang w:eastAsia="ru-RU"/>
          </w:rPr>
          <w:t>обзоре практики ВС от 9 декабря от 2020 года</w:t>
        </w:r>
      </w:hyperlink>
      <w:r w:rsidRPr="00CE377A">
        <w:rPr>
          <w:rFonts w:ascii="Times New Roman" w:eastAsia="Times New Roman" w:hAnsi="Times New Roman" w:cs="Times New Roman"/>
          <w:color w:val="0A0A0A"/>
          <w:kern w:val="0"/>
          <w:sz w:val="28"/>
          <w:szCs w:val="28"/>
          <w:lang w:eastAsia="ru-RU"/>
        </w:rPr>
        <w:t xml:space="preserve">. В деле </w:t>
      </w:r>
      <w:proofErr w:type="spellStart"/>
      <w:r w:rsidRPr="00CE377A">
        <w:rPr>
          <w:rFonts w:ascii="Times New Roman" w:eastAsia="Times New Roman" w:hAnsi="Times New Roman" w:cs="Times New Roman"/>
          <w:color w:val="0A0A0A"/>
          <w:kern w:val="0"/>
          <w:sz w:val="28"/>
          <w:szCs w:val="28"/>
          <w:lang w:eastAsia="ru-RU"/>
        </w:rPr>
        <w:t>Клеенкина</w:t>
      </w:r>
      <w:proofErr w:type="spellEnd"/>
      <w:r w:rsidRPr="00CE377A">
        <w:rPr>
          <w:rFonts w:ascii="Times New Roman" w:eastAsia="Times New Roman" w:hAnsi="Times New Roman" w:cs="Times New Roman"/>
          <w:color w:val="0A0A0A"/>
          <w:kern w:val="0"/>
          <w:sz w:val="28"/>
          <w:szCs w:val="28"/>
          <w:lang w:eastAsia="ru-RU"/>
        </w:rPr>
        <w:t xml:space="preserve"> же суды не учли эти разъяснения.</w:t>
      </w:r>
    </w:p>
    <w:p w:rsidR="00DA4BC8" w:rsidRPr="00CE377A" w:rsidRDefault="00DA4BC8" w:rsidP="004D17EF">
      <w:pPr>
        <w:spacing w:after="0" w:line="240" w:lineRule="auto"/>
        <w:ind w:firstLine="567"/>
        <w:jc w:val="both"/>
        <w:rPr>
          <w:rFonts w:ascii="Times New Roman" w:eastAsia="Times New Roman" w:hAnsi="Times New Roman" w:cs="Times New Roman"/>
          <w:color w:val="0A0A0A"/>
          <w:kern w:val="0"/>
          <w:sz w:val="28"/>
          <w:szCs w:val="28"/>
          <w:lang w:eastAsia="ru-RU"/>
        </w:rPr>
      </w:pPr>
      <w:r w:rsidRPr="00CE377A">
        <w:rPr>
          <w:rFonts w:ascii="Times New Roman" w:eastAsia="Times New Roman" w:hAnsi="Times New Roman" w:cs="Times New Roman"/>
          <w:color w:val="0A0A0A"/>
          <w:kern w:val="0"/>
          <w:sz w:val="28"/>
          <w:szCs w:val="28"/>
          <w:lang w:eastAsia="ru-RU"/>
        </w:rPr>
        <w:t xml:space="preserve">Главное, работодатель должен понимать, что сейчас старинный алгоритм — замечание — выговор — увольнение больше не работает. </w:t>
      </w:r>
      <w:r w:rsidR="00CE377A">
        <w:rPr>
          <w:rFonts w:ascii="Times New Roman" w:eastAsia="Times New Roman" w:hAnsi="Times New Roman" w:cs="Times New Roman"/>
          <w:color w:val="0A0A0A"/>
          <w:kern w:val="0"/>
          <w:sz w:val="28"/>
          <w:szCs w:val="28"/>
          <w:lang w:eastAsia="ru-RU"/>
        </w:rPr>
        <w:t>В</w:t>
      </w:r>
      <w:r w:rsidRPr="00CE377A">
        <w:rPr>
          <w:rFonts w:ascii="Times New Roman" w:eastAsia="Times New Roman" w:hAnsi="Times New Roman" w:cs="Times New Roman"/>
          <w:color w:val="0A0A0A"/>
          <w:kern w:val="0"/>
          <w:sz w:val="28"/>
          <w:szCs w:val="28"/>
          <w:lang w:eastAsia="ru-RU"/>
        </w:rPr>
        <w:t xml:space="preserve"> последние годы практика сильно наклонилась</w:t>
      </w:r>
      <w:r w:rsidR="00CE377A">
        <w:rPr>
          <w:rFonts w:ascii="Times New Roman" w:eastAsia="Times New Roman" w:hAnsi="Times New Roman" w:cs="Times New Roman"/>
          <w:color w:val="0A0A0A"/>
          <w:kern w:val="0"/>
          <w:sz w:val="28"/>
          <w:szCs w:val="28"/>
          <w:lang w:eastAsia="ru-RU"/>
        </w:rPr>
        <w:t xml:space="preserve"> </w:t>
      </w:r>
      <w:r w:rsidRPr="00CE377A">
        <w:rPr>
          <w:rFonts w:ascii="Times New Roman" w:eastAsia="Times New Roman" w:hAnsi="Times New Roman" w:cs="Times New Roman"/>
          <w:color w:val="0A0A0A"/>
          <w:kern w:val="0"/>
          <w:sz w:val="28"/>
          <w:szCs w:val="28"/>
          <w:lang w:eastAsia="ru-RU"/>
        </w:rPr>
        <w:t>в пользу сотрудников. Работодатель должен быть готовым ответить на вопрос — зачем потребовалось уволить подчиненного, почему не сделали выговор или замечание, не провели беседу. Если не получается ответить на него четко и понятно, дело не выиграть.</w:t>
      </w:r>
    </w:p>
    <w:p w:rsidR="00DA4BC8" w:rsidRPr="00CE377A" w:rsidRDefault="00DA4BC8" w:rsidP="004D17EF">
      <w:pPr>
        <w:spacing w:after="0" w:line="240" w:lineRule="auto"/>
        <w:ind w:firstLine="567"/>
        <w:jc w:val="both"/>
        <w:rPr>
          <w:rFonts w:ascii="Times New Roman" w:eastAsia="Times New Roman" w:hAnsi="Times New Roman" w:cs="Times New Roman"/>
          <w:color w:val="0A0A0A"/>
          <w:kern w:val="0"/>
          <w:sz w:val="28"/>
          <w:szCs w:val="28"/>
          <w:lang w:eastAsia="ru-RU"/>
        </w:rPr>
      </w:pPr>
      <w:r w:rsidRPr="00CE377A">
        <w:rPr>
          <w:rFonts w:ascii="Times New Roman" w:eastAsia="Times New Roman" w:hAnsi="Times New Roman" w:cs="Times New Roman"/>
          <w:color w:val="0A0A0A"/>
          <w:kern w:val="0"/>
          <w:sz w:val="28"/>
          <w:szCs w:val="28"/>
          <w:lang w:eastAsia="ru-RU"/>
        </w:rPr>
        <w:t>Главное — не спешить и давать работнику шанс исправиться. Иначе, любое «резкое» увольнение, когда до этого к работнику не было особых претензий, суд может расценить как несправедливое и не соответствующее тяжести проступка.</w:t>
      </w:r>
    </w:p>
    <w:p w:rsidR="00DA4BC8" w:rsidRPr="00CE377A" w:rsidRDefault="00DA4BC8" w:rsidP="004D17EF">
      <w:pPr>
        <w:spacing w:after="0" w:line="240" w:lineRule="auto"/>
        <w:ind w:firstLine="567"/>
        <w:jc w:val="both"/>
        <w:rPr>
          <w:rFonts w:ascii="Times New Roman" w:eastAsia="Times New Roman" w:hAnsi="Times New Roman" w:cs="Times New Roman"/>
          <w:color w:val="0A0A0A"/>
          <w:kern w:val="0"/>
          <w:sz w:val="28"/>
          <w:szCs w:val="28"/>
          <w:lang w:eastAsia="ru-RU"/>
        </w:rPr>
      </w:pPr>
      <w:r w:rsidRPr="00CE377A">
        <w:rPr>
          <w:rFonts w:ascii="Times New Roman" w:eastAsia="Times New Roman" w:hAnsi="Times New Roman" w:cs="Times New Roman"/>
          <w:color w:val="0A0A0A"/>
          <w:kern w:val="0"/>
          <w:sz w:val="28"/>
          <w:szCs w:val="28"/>
          <w:lang w:eastAsia="ru-RU"/>
        </w:rPr>
        <w:t xml:space="preserve">При рассмотрении споров об увольнении из-за многоразового неисполнения обязанностей суды стали использовать подход, который работодателю вряд ли удастся обойти. Его суть в том, </w:t>
      </w:r>
      <w:r w:rsidR="00CE377A" w:rsidRPr="00CE377A">
        <w:rPr>
          <w:rFonts w:ascii="Times New Roman" w:eastAsia="Times New Roman" w:hAnsi="Times New Roman" w:cs="Times New Roman"/>
          <w:color w:val="0A0A0A"/>
          <w:kern w:val="0"/>
          <w:sz w:val="28"/>
          <w:szCs w:val="28"/>
          <w:lang w:eastAsia="ru-RU"/>
        </w:rPr>
        <w:t>что,</w:t>
      </w:r>
      <w:r w:rsidRPr="00CE377A">
        <w:rPr>
          <w:rFonts w:ascii="Times New Roman" w:eastAsia="Times New Roman" w:hAnsi="Times New Roman" w:cs="Times New Roman"/>
          <w:color w:val="0A0A0A"/>
          <w:kern w:val="0"/>
          <w:sz w:val="28"/>
          <w:szCs w:val="28"/>
          <w:lang w:eastAsia="ru-RU"/>
        </w:rPr>
        <w:t xml:space="preserve"> если применять несколько дисциплинарных взысканий в короткий промежуток времени, это говорит о намерении уволить работника. Такой промежуток суды определяют произвольно. Например, месяц, полгода или год. Не стоит прибегать к увольнению сразу после второго дисциплинарного взыскания</w:t>
      </w:r>
      <w:r w:rsidR="00CE377A">
        <w:rPr>
          <w:rFonts w:ascii="Times New Roman" w:eastAsia="Times New Roman" w:hAnsi="Times New Roman" w:cs="Times New Roman"/>
          <w:color w:val="0A0A0A"/>
          <w:kern w:val="0"/>
          <w:sz w:val="28"/>
          <w:szCs w:val="28"/>
          <w:lang w:eastAsia="ru-RU"/>
        </w:rPr>
        <w:t>.</w:t>
      </w:r>
    </w:p>
    <w:p w:rsidR="00DA4BC8" w:rsidRPr="00CE377A" w:rsidRDefault="00DA4BC8" w:rsidP="004D17EF">
      <w:pPr>
        <w:spacing w:after="0" w:line="240" w:lineRule="auto"/>
        <w:ind w:firstLine="567"/>
        <w:jc w:val="both"/>
        <w:rPr>
          <w:rFonts w:ascii="Times New Roman" w:eastAsia="Times New Roman" w:hAnsi="Times New Roman" w:cs="Times New Roman"/>
          <w:color w:val="0A0A0A"/>
          <w:kern w:val="0"/>
          <w:sz w:val="28"/>
          <w:szCs w:val="28"/>
          <w:lang w:eastAsia="ru-RU"/>
        </w:rPr>
      </w:pPr>
      <w:r w:rsidRPr="00CE377A">
        <w:rPr>
          <w:rFonts w:ascii="Times New Roman" w:eastAsia="Times New Roman" w:hAnsi="Times New Roman" w:cs="Times New Roman"/>
          <w:color w:val="0A0A0A"/>
          <w:kern w:val="0"/>
          <w:sz w:val="28"/>
          <w:szCs w:val="28"/>
          <w:lang w:eastAsia="ru-RU"/>
        </w:rPr>
        <w:t>Например, в деле</w:t>
      </w:r>
      <w:r w:rsidR="00CE377A">
        <w:rPr>
          <w:rFonts w:ascii="Times New Roman" w:eastAsia="Times New Roman" w:hAnsi="Times New Roman" w:cs="Times New Roman"/>
          <w:color w:val="0A0A0A"/>
          <w:kern w:val="0"/>
          <w:sz w:val="28"/>
          <w:szCs w:val="28"/>
          <w:lang w:eastAsia="ru-RU"/>
        </w:rPr>
        <w:t xml:space="preserve"> </w:t>
      </w:r>
      <w:hyperlink r:id="rId16" w:tgtFrame="_blank" w:history="1">
        <w:r w:rsidRPr="00CE377A">
          <w:rPr>
            <w:rFonts w:ascii="Times New Roman" w:eastAsia="Times New Roman" w:hAnsi="Times New Roman" w:cs="Times New Roman"/>
            <w:kern w:val="0"/>
            <w:sz w:val="28"/>
            <w:szCs w:val="28"/>
            <w:lang w:eastAsia="ru-RU"/>
          </w:rPr>
          <w:t>№ 5-КГ22-138-К2</w:t>
        </w:r>
      </w:hyperlink>
      <w:r w:rsidR="00CE377A">
        <w:rPr>
          <w:rFonts w:ascii="Times New Roman" w:eastAsia="Times New Roman" w:hAnsi="Times New Roman" w:cs="Times New Roman"/>
          <w:kern w:val="0"/>
          <w:sz w:val="28"/>
          <w:szCs w:val="28"/>
          <w:lang w:eastAsia="ru-RU"/>
        </w:rPr>
        <w:t xml:space="preserve"> </w:t>
      </w:r>
      <w:r w:rsidRPr="00CE377A">
        <w:rPr>
          <w:rFonts w:ascii="Times New Roman" w:eastAsia="Times New Roman" w:hAnsi="Times New Roman" w:cs="Times New Roman"/>
          <w:color w:val="0A0A0A"/>
          <w:kern w:val="0"/>
          <w:sz w:val="28"/>
          <w:szCs w:val="28"/>
          <w:lang w:eastAsia="ru-RU"/>
        </w:rPr>
        <w:t>Елизавета Кирьякова* с 2016 года работает врачом-эндокринологом в поликлинике. По ее словам, в 2018 году между ней и руководством произошел конфликт, после чего их отношения испортились. Приказами от 7 и от 12 ноября 2019 года ей объявили выговоры, а уже через неделю уволили из-за неоднократного неисполнения трудовых обязанностей без уважительных причин. По иску медика ее восстановили в должности, но на нее трижды пожаловались пациенты и врача снова уволили. Решение об увольнении работодатель обосновал прежними выговорами медику. Во второй раз суды ей отказали.</w:t>
      </w:r>
    </w:p>
    <w:p w:rsidR="00DA4BC8" w:rsidRPr="00CE377A" w:rsidRDefault="00DA4BC8" w:rsidP="004D17EF">
      <w:pPr>
        <w:spacing w:after="0" w:line="240" w:lineRule="auto"/>
        <w:ind w:firstLine="567"/>
        <w:jc w:val="both"/>
        <w:rPr>
          <w:rFonts w:ascii="Times New Roman" w:eastAsia="Times New Roman" w:hAnsi="Times New Roman" w:cs="Times New Roman"/>
          <w:color w:val="0A0A0A"/>
          <w:kern w:val="0"/>
          <w:sz w:val="28"/>
          <w:szCs w:val="28"/>
          <w:lang w:eastAsia="ru-RU"/>
        </w:rPr>
      </w:pPr>
      <w:r w:rsidRPr="00CE377A">
        <w:rPr>
          <w:rFonts w:ascii="Times New Roman" w:eastAsia="Times New Roman" w:hAnsi="Times New Roman" w:cs="Times New Roman"/>
          <w:color w:val="0A0A0A"/>
          <w:kern w:val="0"/>
          <w:sz w:val="28"/>
          <w:szCs w:val="28"/>
          <w:lang w:eastAsia="ru-RU"/>
        </w:rPr>
        <w:t>Кирьякова обжаловала выводы судов в ВС. Коллегия по гражданским делам обратила внимание, что истец больше 40 лет работает врачом, имеет репутацию добросовестного и ответственного сотрудника. У нее не было дисциплинарных взысканий за все годы работы — до момента смены руководства поликлиники. Неоднократное привлечение к дисциплинарной ответственности сотрудника с таким опытом работы за короткий промежуток времени может говорить о намеренных действиях работодателя по увольнению, обратил внимание ВС.</w:t>
      </w:r>
    </w:p>
    <w:p w:rsidR="00DA4BC8" w:rsidRPr="00CE377A" w:rsidRDefault="00DA4BC8" w:rsidP="004D17EF">
      <w:pPr>
        <w:spacing w:after="0" w:line="240" w:lineRule="auto"/>
        <w:ind w:firstLine="567"/>
        <w:jc w:val="both"/>
        <w:rPr>
          <w:rFonts w:ascii="Times New Roman" w:eastAsia="Times New Roman" w:hAnsi="Times New Roman" w:cs="Times New Roman"/>
          <w:color w:val="0A0A0A"/>
          <w:kern w:val="0"/>
          <w:sz w:val="28"/>
          <w:szCs w:val="28"/>
          <w:lang w:eastAsia="ru-RU"/>
        </w:rPr>
      </w:pPr>
      <w:r w:rsidRPr="00CE377A">
        <w:rPr>
          <w:rFonts w:ascii="Times New Roman" w:eastAsia="Times New Roman" w:hAnsi="Times New Roman" w:cs="Times New Roman"/>
          <w:color w:val="0A0A0A"/>
          <w:kern w:val="0"/>
          <w:sz w:val="28"/>
          <w:szCs w:val="28"/>
          <w:lang w:eastAsia="ru-RU"/>
        </w:rPr>
        <w:lastRenderedPageBreak/>
        <w:t>Практика в отношении «дисциплинарных» увольнений делает их рискованными для работодателя. Ему необходимо собрать максимальное количество доказательств и информации в отношении обстоятельств проступка.</w:t>
      </w:r>
    </w:p>
    <w:p w:rsidR="00DA4BC8" w:rsidRPr="00CE377A" w:rsidRDefault="00DA4BC8" w:rsidP="004D17EF">
      <w:pPr>
        <w:spacing w:after="0" w:line="240" w:lineRule="auto"/>
        <w:ind w:firstLine="567"/>
        <w:jc w:val="both"/>
        <w:rPr>
          <w:rFonts w:ascii="Times New Roman" w:eastAsia="Times New Roman" w:hAnsi="Times New Roman" w:cs="Times New Roman"/>
          <w:color w:val="0A0A0A"/>
          <w:kern w:val="0"/>
          <w:sz w:val="28"/>
          <w:szCs w:val="28"/>
          <w:lang w:eastAsia="ru-RU"/>
        </w:rPr>
      </w:pPr>
      <w:r w:rsidRPr="00CE377A">
        <w:rPr>
          <w:rFonts w:ascii="Times New Roman" w:eastAsia="Times New Roman" w:hAnsi="Times New Roman" w:cs="Times New Roman"/>
          <w:color w:val="0A0A0A"/>
          <w:kern w:val="0"/>
          <w:sz w:val="28"/>
          <w:szCs w:val="28"/>
          <w:lang w:eastAsia="ru-RU"/>
        </w:rPr>
        <w:t>В случае спора работодателю надо показать, какие негативные последствия влекут проступки работника. Например, потеря клиента из-за опоздания на встречу. Или же из-за постоянных задержек одного сотрудника не приходят вовремя и другие. Либо неисполнение поручения тормозит работу и как именно это происходит.</w:t>
      </w:r>
    </w:p>
    <w:p w:rsidR="00DA4BC8" w:rsidRPr="00DA4BC8" w:rsidRDefault="00DA4BC8" w:rsidP="00DA4BC8">
      <w:pPr>
        <w:spacing w:before="100" w:beforeAutospacing="1" w:after="100" w:afterAutospacing="1" w:line="240" w:lineRule="auto"/>
        <w:rPr>
          <w:rFonts w:ascii="Roboto" w:eastAsia="Times New Roman" w:hAnsi="Roboto" w:cs="Times New Roman"/>
          <w:color w:val="0A0A0A"/>
          <w:kern w:val="0"/>
          <w:sz w:val="24"/>
          <w:szCs w:val="24"/>
          <w:lang w:eastAsia="ru-RU"/>
        </w:rPr>
      </w:pPr>
      <w:r w:rsidRPr="00DA4BC8">
        <w:rPr>
          <w:rFonts w:ascii="Roboto" w:eastAsia="Times New Roman" w:hAnsi="Roboto" w:cs="Times New Roman"/>
          <w:noProof/>
          <w:color w:val="0A0A0A"/>
          <w:kern w:val="0"/>
          <w:sz w:val="24"/>
          <w:szCs w:val="24"/>
          <w:lang w:eastAsia="ru-RU"/>
        </w:rPr>
        <w:drawing>
          <wp:inline distT="0" distB="0" distL="0" distR="0">
            <wp:extent cx="6645910" cy="2828925"/>
            <wp:effectExtent l="0" t="0" r="254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8333"/>
                    <a:stretch/>
                  </pic:blipFill>
                  <pic:spPr bwMode="auto">
                    <a:xfrm>
                      <a:off x="0" y="0"/>
                      <a:ext cx="6645910" cy="28289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DA4BC8" w:rsidRPr="00CE377A" w:rsidRDefault="00DA4BC8" w:rsidP="00DA4BC8">
      <w:pPr>
        <w:spacing w:before="100" w:beforeAutospacing="1" w:after="100" w:afterAutospacing="1" w:line="240" w:lineRule="auto"/>
        <w:ind w:firstLine="567"/>
        <w:jc w:val="both"/>
        <w:rPr>
          <w:rFonts w:ascii="Times New Roman" w:eastAsia="Times New Roman" w:hAnsi="Times New Roman" w:cs="Times New Roman"/>
          <w:color w:val="0A0A0A"/>
          <w:kern w:val="0"/>
          <w:sz w:val="28"/>
          <w:szCs w:val="28"/>
          <w:lang w:eastAsia="ru-RU"/>
        </w:rPr>
      </w:pPr>
      <w:r w:rsidRPr="00CE377A">
        <w:rPr>
          <w:rFonts w:ascii="Times New Roman" w:eastAsia="Times New Roman" w:hAnsi="Times New Roman" w:cs="Times New Roman"/>
          <w:color w:val="0A0A0A"/>
          <w:kern w:val="0"/>
          <w:sz w:val="28"/>
          <w:szCs w:val="28"/>
          <w:lang w:eastAsia="ru-RU"/>
        </w:rPr>
        <w:t>В каждом случае ситуация индивидуальна. Но при любом раскладе сначала следует попытаться разойтись с работником по взаимному соглашению. К увольнению по инициативе работодателя из-за многоразового неисполнения обязанностей стоит прибегать в самых крайних случаях. Разойтись мирно выгодно обеим сторонам. Работнику это не испортит его трудовую книжку и позволит продолжать строить карьеру без дополнительных препятствий в виде негативного основания для увольнения. Работодатель же сохранит свою репутацию, поскольку есть риски негативных отзывов на рекрутинговых сайтах и по «сарафанному радио». Еще мирное решение вопроса сэкономит деньги обеим сторонам, поскольку иначе придется тратиться на судебное разбирательство.</w:t>
      </w:r>
    </w:p>
    <w:p w:rsidR="00DA4BC8" w:rsidRPr="00CE377A" w:rsidRDefault="00DA4BC8" w:rsidP="00DA4BC8">
      <w:pPr>
        <w:spacing w:after="0" w:line="240" w:lineRule="auto"/>
        <w:rPr>
          <w:rFonts w:ascii="Times New Roman" w:eastAsia="Times New Roman" w:hAnsi="Times New Roman" w:cs="Times New Roman"/>
          <w:color w:val="0A0A0A"/>
          <w:kern w:val="0"/>
          <w:sz w:val="24"/>
          <w:szCs w:val="24"/>
          <w:lang w:eastAsia="ru-RU"/>
        </w:rPr>
      </w:pPr>
      <w:r w:rsidRPr="00CE377A">
        <w:rPr>
          <w:rFonts w:ascii="Times New Roman" w:eastAsia="Times New Roman" w:hAnsi="Times New Roman" w:cs="Times New Roman"/>
          <w:i/>
          <w:iCs/>
          <w:color w:val="0A0A0A"/>
          <w:kern w:val="0"/>
          <w:sz w:val="24"/>
          <w:szCs w:val="24"/>
          <w:lang w:eastAsia="ru-RU"/>
        </w:rPr>
        <w:t>* Имя и фамилия изменены</w:t>
      </w:r>
    </w:p>
    <w:p w:rsidR="00645C10" w:rsidRPr="00DA4BC8" w:rsidRDefault="00645C10">
      <w:pPr>
        <w:rPr>
          <w:rFonts w:ascii="Times New Roman" w:hAnsi="Times New Roman" w:cs="Times New Roman"/>
          <w:sz w:val="28"/>
          <w:szCs w:val="28"/>
        </w:rPr>
      </w:pPr>
    </w:p>
    <w:sectPr w:rsidR="00645C10" w:rsidRPr="00DA4BC8" w:rsidSect="00DA4BC8">
      <w:headerReference w:type="default" r:id="rId1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6A6" w:rsidRDefault="006966A6" w:rsidP="0062025F">
      <w:pPr>
        <w:spacing w:after="0" w:line="240" w:lineRule="auto"/>
      </w:pPr>
      <w:r>
        <w:separator/>
      </w:r>
    </w:p>
  </w:endnote>
  <w:endnote w:type="continuationSeparator" w:id="0">
    <w:p w:rsidR="006966A6" w:rsidRDefault="006966A6" w:rsidP="00620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Segoe UI Emoji">
    <w:panose1 w:val="020B0502040204020203"/>
    <w:charset w:val="00"/>
    <w:family w:val="swiss"/>
    <w:pitch w:val="variable"/>
    <w:sig w:usb0="00000003" w:usb1="02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6A6" w:rsidRDefault="006966A6" w:rsidP="0062025F">
      <w:pPr>
        <w:spacing w:after="0" w:line="240" w:lineRule="auto"/>
      </w:pPr>
      <w:r>
        <w:separator/>
      </w:r>
    </w:p>
  </w:footnote>
  <w:footnote w:type="continuationSeparator" w:id="0">
    <w:p w:rsidR="006966A6" w:rsidRDefault="006966A6" w:rsidP="006202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25F" w:rsidRPr="00231A44" w:rsidRDefault="0062025F" w:rsidP="0062025F">
    <w:pPr>
      <w:spacing w:after="0" w:line="240" w:lineRule="auto"/>
      <w:jc w:val="center"/>
      <w:rPr>
        <w:rFonts w:ascii="Garamond" w:eastAsia="MS Mincho" w:hAnsi="Garamond"/>
        <w:b/>
        <w:spacing w:val="38"/>
        <w:sz w:val="24"/>
        <w:szCs w:val="28"/>
      </w:rPr>
    </w:pPr>
    <w:r>
      <w:rPr>
        <w:rFonts w:ascii="Garamond" w:eastAsia="MS Mincho" w:hAnsi="Garamond"/>
        <w:b/>
        <w:bCs/>
        <w:iCs/>
        <w:noProof/>
        <w:color w:val="3366FF"/>
        <w:spacing w:val="38"/>
        <w:sz w:val="20"/>
        <w:szCs w:val="20"/>
        <w:lang w:eastAsia="ru-RU"/>
      </w:rPr>
      <w:drawing>
        <wp:anchor distT="0" distB="0" distL="114300" distR="114300" simplePos="0" relativeHeight="251659264" behindDoc="0" locked="0" layoutInCell="1" allowOverlap="1">
          <wp:simplePos x="0" y="0"/>
          <wp:positionH relativeFrom="column">
            <wp:posOffset>323850</wp:posOffset>
          </wp:positionH>
          <wp:positionV relativeFrom="paragraph">
            <wp:posOffset>-135890</wp:posOffset>
          </wp:positionV>
          <wp:extent cx="1009650" cy="8001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9650" cy="800100"/>
                  </a:xfrm>
                  <a:prstGeom prst="rect">
                    <a:avLst/>
                  </a:prstGeom>
                  <a:noFill/>
                  <a:ln>
                    <a:noFill/>
                  </a:ln>
                </pic:spPr>
              </pic:pic>
            </a:graphicData>
          </a:graphic>
        </wp:anchor>
      </w:drawing>
    </w:r>
    <w:r w:rsidRPr="00231A44">
      <w:rPr>
        <w:rFonts w:ascii="Garamond" w:eastAsia="MS Mincho" w:hAnsi="Garamond"/>
        <w:b/>
        <w:spacing w:val="38"/>
        <w:sz w:val="24"/>
        <w:szCs w:val="28"/>
      </w:rPr>
      <w:t>Правовая инспекция</w:t>
    </w:r>
    <w:r>
      <w:rPr>
        <w:rFonts w:ascii="Garamond" w:eastAsia="MS Mincho" w:hAnsi="Garamond"/>
        <w:b/>
        <w:spacing w:val="38"/>
        <w:sz w:val="24"/>
        <w:szCs w:val="28"/>
      </w:rPr>
      <w:t xml:space="preserve"> труда</w:t>
    </w:r>
  </w:p>
  <w:p w:rsidR="0062025F" w:rsidRPr="00231A44" w:rsidRDefault="0062025F" w:rsidP="0062025F">
    <w:pPr>
      <w:spacing w:after="0" w:line="240" w:lineRule="auto"/>
      <w:jc w:val="center"/>
      <w:rPr>
        <w:rFonts w:ascii="Garamond" w:eastAsia="MS Mincho" w:hAnsi="Garamond"/>
        <w:b/>
        <w:spacing w:val="38"/>
        <w:sz w:val="24"/>
        <w:szCs w:val="28"/>
      </w:rPr>
    </w:pPr>
    <w:r w:rsidRPr="00231A44">
      <w:rPr>
        <w:rFonts w:ascii="Garamond" w:eastAsia="MS Mincho" w:hAnsi="Garamond"/>
        <w:b/>
        <w:spacing w:val="38"/>
        <w:sz w:val="24"/>
        <w:szCs w:val="28"/>
      </w:rPr>
      <w:t>Брянского регионального обособленного</w:t>
    </w:r>
  </w:p>
  <w:p w:rsidR="0062025F" w:rsidRPr="00231A44" w:rsidRDefault="0062025F" w:rsidP="0062025F">
    <w:pPr>
      <w:spacing w:after="0" w:line="240" w:lineRule="auto"/>
      <w:jc w:val="center"/>
      <w:rPr>
        <w:rFonts w:ascii="Garamond" w:eastAsia="MS Mincho" w:hAnsi="Garamond"/>
        <w:b/>
        <w:spacing w:val="38"/>
        <w:sz w:val="24"/>
        <w:szCs w:val="28"/>
      </w:rPr>
    </w:pPr>
    <w:r w:rsidRPr="00231A44">
      <w:rPr>
        <w:rFonts w:ascii="Garamond" w:eastAsia="MS Mincho" w:hAnsi="Garamond"/>
        <w:b/>
        <w:spacing w:val="38"/>
        <w:sz w:val="24"/>
        <w:szCs w:val="28"/>
      </w:rPr>
      <w:t xml:space="preserve">подразделения </w:t>
    </w:r>
    <w:proofErr w:type="spellStart"/>
    <w:r w:rsidRPr="00231A44">
      <w:rPr>
        <w:rFonts w:ascii="Garamond" w:eastAsia="MS Mincho" w:hAnsi="Garamond"/>
        <w:b/>
        <w:spacing w:val="38"/>
        <w:sz w:val="24"/>
        <w:szCs w:val="28"/>
      </w:rPr>
      <w:t>Дорпрофжел</w:t>
    </w:r>
    <w:proofErr w:type="spellEnd"/>
  </w:p>
  <w:p w:rsidR="0062025F" w:rsidRDefault="0062025F" w:rsidP="0062025F">
    <w:pPr>
      <w:spacing w:after="0" w:line="240" w:lineRule="auto"/>
      <w:jc w:val="center"/>
    </w:pPr>
    <w:r w:rsidRPr="00231A44">
      <w:rPr>
        <w:rFonts w:ascii="Garamond" w:eastAsia="MS Mincho" w:hAnsi="Garamond"/>
        <w:b/>
        <w:spacing w:val="38"/>
        <w:sz w:val="24"/>
        <w:szCs w:val="28"/>
      </w:rPr>
      <w:t>на Московской железной дороге</w:t>
    </w:r>
  </w:p>
  <w:p w:rsidR="0062025F" w:rsidRDefault="0062025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E660B"/>
    <w:multiLevelType w:val="multilevel"/>
    <w:tmpl w:val="1068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3F7347"/>
    <w:multiLevelType w:val="multilevel"/>
    <w:tmpl w:val="782C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F5A68"/>
    <w:rsid w:val="00301783"/>
    <w:rsid w:val="003F5A68"/>
    <w:rsid w:val="004D17EF"/>
    <w:rsid w:val="0062025F"/>
    <w:rsid w:val="00645C10"/>
    <w:rsid w:val="006966A6"/>
    <w:rsid w:val="0088090A"/>
    <w:rsid w:val="00CE377A"/>
    <w:rsid w:val="00DA4BC8"/>
    <w:rsid w:val="00E05233"/>
    <w:rsid w:val="00F56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0A"/>
  </w:style>
  <w:style w:type="paragraph" w:styleId="1">
    <w:name w:val="heading 1"/>
    <w:basedOn w:val="a"/>
    <w:link w:val="10"/>
    <w:uiPriority w:val="9"/>
    <w:qFormat/>
    <w:rsid w:val="00DA4B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A4BC8"/>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BC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A4BC8"/>
    <w:rPr>
      <w:rFonts w:ascii="Times New Roman" w:eastAsia="Times New Roman" w:hAnsi="Times New Roman" w:cs="Times New Roman"/>
      <w:b/>
      <w:bCs/>
      <w:kern w:val="0"/>
      <w:sz w:val="27"/>
      <w:szCs w:val="27"/>
      <w:lang w:eastAsia="ru-RU"/>
    </w:rPr>
  </w:style>
  <w:style w:type="paragraph" w:styleId="a3">
    <w:name w:val="Normal (Web)"/>
    <w:basedOn w:val="a"/>
    <w:uiPriority w:val="99"/>
    <w:semiHidden/>
    <w:unhideWhenUsed/>
    <w:rsid w:val="00DA4BC8"/>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ratingpopuptrigger">
    <w:name w:val="rating_popup_trigger"/>
    <w:basedOn w:val="a0"/>
    <w:rsid w:val="00DA4BC8"/>
  </w:style>
  <w:style w:type="paragraph" w:customStyle="1" w:styleId="author">
    <w:name w:val="author"/>
    <w:basedOn w:val="a"/>
    <w:rsid w:val="00DA4BC8"/>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4">
    <w:name w:val="Emphasis"/>
    <w:basedOn w:val="a0"/>
    <w:uiPriority w:val="20"/>
    <w:qFormat/>
    <w:rsid w:val="00DA4BC8"/>
    <w:rPr>
      <w:i/>
      <w:iCs/>
    </w:rPr>
  </w:style>
  <w:style w:type="character" w:customStyle="1" w:styleId="left">
    <w:name w:val="left"/>
    <w:basedOn w:val="a0"/>
    <w:rsid w:val="00DA4BC8"/>
  </w:style>
  <w:style w:type="character" w:styleId="a5">
    <w:name w:val="Hyperlink"/>
    <w:basedOn w:val="a0"/>
    <w:uiPriority w:val="99"/>
    <w:semiHidden/>
    <w:unhideWhenUsed/>
    <w:rsid w:val="00DA4BC8"/>
    <w:rPr>
      <w:color w:val="0000FF"/>
      <w:u w:val="single"/>
    </w:rPr>
  </w:style>
  <w:style w:type="character" w:customStyle="1" w:styleId="b">
    <w:name w:val="b"/>
    <w:basedOn w:val="a0"/>
    <w:rsid w:val="00DA4BC8"/>
  </w:style>
  <w:style w:type="paragraph" w:styleId="a6">
    <w:name w:val="header"/>
    <w:basedOn w:val="a"/>
    <w:link w:val="a7"/>
    <w:uiPriority w:val="99"/>
    <w:unhideWhenUsed/>
    <w:rsid w:val="006202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025F"/>
  </w:style>
  <w:style w:type="paragraph" w:styleId="a8">
    <w:name w:val="footer"/>
    <w:basedOn w:val="a"/>
    <w:link w:val="a9"/>
    <w:uiPriority w:val="99"/>
    <w:unhideWhenUsed/>
    <w:rsid w:val="006202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025F"/>
  </w:style>
</w:styles>
</file>

<file path=word/webSettings.xml><?xml version="1.0" encoding="utf-8"?>
<w:webSettings xmlns:r="http://schemas.openxmlformats.org/officeDocument/2006/relationships" xmlns:w="http://schemas.openxmlformats.org/wordprocessingml/2006/main">
  <w:divs>
    <w:div w:id="1781873055">
      <w:bodyDiv w:val="1"/>
      <w:marLeft w:val="0"/>
      <w:marRight w:val="0"/>
      <w:marTop w:val="0"/>
      <w:marBottom w:val="0"/>
      <w:divBdr>
        <w:top w:val="none" w:sz="0" w:space="0" w:color="auto"/>
        <w:left w:val="none" w:sz="0" w:space="0" w:color="auto"/>
        <w:bottom w:val="none" w:sz="0" w:space="0" w:color="auto"/>
        <w:right w:val="none" w:sz="0" w:space="0" w:color="auto"/>
      </w:divBdr>
      <w:divsChild>
        <w:div w:id="1749843743">
          <w:marLeft w:val="0"/>
          <w:marRight w:val="0"/>
          <w:marTop w:val="0"/>
          <w:marBottom w:val="0"/>
          <w:divBdr>
            <w:top w:val="none" w:sz="0" w:space="0" w:color="auto"/>
            <w:left w:val="none" w:sz="0" w:space="0" w:color="auto"/>
            <w:bottom w:val="none" w:sz="0" w:space="0" w:color="auto"/>
            <w:right w:val="none" w:sz="0" w:space="0" w:color="auto"/>
          </w:divBdr>
          <w:divsChild>
            <w:div w:id="1296062463">
              <w:marLeft w:val="0"/>
              <w:marRight w:val="0"/>
              <w:marTop w:val="0"/>
              <w:marBottom w:val="0"/>
              <w:divBdr>
                <w:top w:val="none" w:sz="0" w:space="0" w:color="auto"/>
                <w:left w:val="none" w:sz="0" w:space="0" w:color="auto"/>
                <w:bottom w:val="none" w:sz="0" w:space="0" w:color="auto"/>
                <w:right w:val="none" w:sz="0" w:space="0" w:color="auto"/>
              </w:divBdr>
              <w:divsChild>
                <w:div w:id="150978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1227">
          <w:marLeft w:val="0"/>
          <w:marRight w:val="0"/>
          <w:marTop w:val="0"/>
          <w:marBottom w:val="0"/>
          <w:divBdr>
            <w:top w:val="none" w:sz="0" w:space="0" w:color="auto"/>
            <w:left w:val="none" w:sz="0" w:space="0" w:color="auto"/>
            <w:bottom w:val="none" w:sz="0" w:space="0" w:color="auto"/>
            <w:right w:val="none" w:sz="0" w:space="0" w:color="auto"/>
          </w:divBdr>
          <w:divsChild>
            <w:div w:id="721443781">
              <w:marLeft w:val="0"/>
              <w:marRight w:val="0"/>
              <w:marTop w:val="0"/>
              <w:marBottom w:val="0"/>
              <w:divBdr>
                <w:top w:val="none" w:sz="0" w:space="0" w:color="auto"/>
                <w:left w:val="none" w:sz="0" w:space="0" w:color="auto"/>
                <w:bottom w:val="none" w:sz="0" w:space="0" w:color="auto"/>
                <w:right w:val="none" w:sz="0" w:space="0" w:color="auto"/>
              </w:divBdr>
              <w:divsChild>
                <w:div w:id="1805418313">
                  <w:marLeft w:val="0"/>
                  <w:marRight w:val="0"/>
                  <w:marTop w:val="0"/>
                  <w:marBottom w:val="0"/>
                  <w:divBdr>
                    <w:top w:val="none" w:sz="0" w:space="0" w:color="auto"/>
                    <w:left w:val="none" w:sz="0" w:space="0" w:color="auto"/>
                    <w:bottom w:val="none" w:sz="0" w:space="0" w:color="auto"/>
                    <w:right w:val="none" w:sz="0" w:space="0" w:color="auto"/>
                  </w:divBdr>
                </w:div>
                <w:div w:id="1322463410">
                  <w:marLeft w:val="0"/>
                  <w:marRight w:val="0"/>
                  <w:marTop w:val="0"/>
                  <w:marBottom w:val="0"/>
                  <w:divBdr>
                    <w:top w:val="none" w:sz="0" w:space="0" w:color="auto"/>
                    <w:left w:val="none" w:sz="0" w:space="0" w:color="auto"/>
                    <w:bottom w:val="none" w:sz="0" w:space="0" w:color="auto"/>
                    <w:right w:val="none" w:sz="0" w:space="0" w:color="auto"/>
                  </w:divBdr>
                  <w:divsChild>
                    <w:div w:id="1314675640">
                      <w:marLeft w:val="0"/>
                      <w:marRight w:val="0"/>
                      <w:marTop w:val="0"/>
                      <w:marBottom w:val="0"/>
                      <w:divBdr>
                        <w:top w:val="none" w:sz="0" w:space="0" w:color="auto"/>
                        <w:left w:val="none" w:sz="0" w:space="0" w:color="auto"/>
                        <w:bottom w:val="none" w:sz="0" w:space="0" w:color="auto"/>
                        <w:right w:val="none" w:sz="0" w:space="0" w:color="auto"/>
                      </w:divBdr>
                    </w:div>
                  </w:divsChild>
                </w:div>
                <w:div w:id="1565601374">
                  <w:marLeft w:val="0"/>
                  <w:marRight w:val="0"/>
                  <w:marTop w:val="0"/>
                  <w:marBottom w:val="0"/>
                  <w:divBdr>
                    <w:top w:val="none" w:sz="0" w:space="0" w:color="auto"/>
                    <w:left w:val="none" w:sz="0" w:space="0" w:color="auto"/>
                    <w:bottom w:val="none" w:sz="0" w:space="0" w:color="auto"/>
                    <w:right w:val="none" w:sz="0" w:space="0" w:color="auto"/>
                  </w:divBdr>
                  <w:divsChild>
                    <w:div w:id="571158874">
                      <w:marLeft w:val="0"/>
                      <w:marRight w:val="0"/>
                      <w:marTop w:val="0"/>
                      <w:marBottom w:val="0"/>
                      <w:divBdr>
                        <w:top w:val="none" w:sz="0" w:space="0" w:color="auto"/>
                        <w:left w:val="none" w:sz="0" w:space="0" w:color="auto"/>
                        <w:bottom w:val="none" w:sz="0" w:space="0" w:color="auto"/>
                        <w:right w:val="none" w:sz="0" w:space="0" w:color="auto"/>
                      </w:divBdr>
                    </w:div>
                  </w:divsChild>
                </w:div>
                <w:div w:id="1622761516">
                  <w:marLeft w:val="0"/>
                  <w:marRight w:val="0"/>
                  <w:marTop w:val="0"/>
                  <w:marBottom w:val="0"/>
                  <w:divBdr>
                    <w:top w:val="none" w:sz="0" w:space="0" w:color="auto"/>
                    <w:left w:val="none" w:sz="0" w:space="0" w:color="auto"/>
                    <w:bottom w:val="none" w:sz="0" w:space="0" w:color="auto"/>
                    <w:right w:val="none" w:sz="0" w:space="0" w:color="auto"/>
                  </w:divBdr>
                </w:div>
                <w:div w:id="380980886">
                  <w:marLeft w:val="0"/>
                  <w:marRight w:val="0"/>
                  <w:marTop w:val="0"/>
                  <w:marBottom w:val="0"/>
                  <w:divBdr>
                    <w:top w:val="none" w:sz="0" w:space="0" w:color="auto"/>
                    <w:left w:val="none" w:sz="0" w:space="0" w:color="auto"/>
                    <w:bottom w:val="none" w:sz="0" w:space="0" w:color="auto"/>
                    <w:right w:val="none" w:sz="0" w:space="0" w:color="auto"/>
                  </w:divBdr>
                  <w:divsChild>
                    <w:div w:id="621614642">
                      <w:marLeft w:val="0"/>
                      <w:marRight w:val="0"/>
                      <w:marTop w:val="0"/>
                      <w:marBottom w:val="0"/>
                      <w:divBdr>
                        <w:top w:val="none" w:sz="0" w:space="0" w:color="auto"/>
                        <w:left w:val="none" w:sz="0" w:space="0" w:color="auto"/>
                        <w:bottom w:val="none" w:sz="0" w:space="0" w:color="auto"/>
                        <w:right w:val="none" w:sz="0" w:space="0" w:color="auto"/>
                      </w:divBdr>
                    </w:div>
                  </w:divsChild>
                </w:div>
                <w:div w:id="1450010079">
                  <w:marLeft w:val="0"/>
                  <w:marRight w:val="0"/>
                  <w:marTop w:val="0"/>
                  <w:marBottom w:val="0"/>
                  <w:divBdr>
                    <w:top w:val="none" w:sz="0" w:space="0" w:color="auto"/>
                    <w:left w:val="none" w:sz="0" w:space="0" w:color="auto"/>
                    <w:bottom w:val="none" w:sz="0" w:space="0" w:color="auto"/>
                    <w:right w:val="none" w:sz="0" w:space="0" w:color="auto"/>
                  </w:divBdr>
                  <w:divsChild>
                    <w:div w:id="1570841785">
                      <w:marLeft w:val="0"/>
                      <w:marRight w:val="0"/>
                      <w:marTop w:val="0"/>
                      <w:marBottom w:val="0"/>
                      <w:divBdr>
                        <w:top w:val="none" w:sz="0" w:space="0" w:color="auto"/>
                        <w:left w:val="none" w:sz="0" w:space="0" w:color="auto"/>
                        <w:bottom w:val="none" w:sz="0" w:space="0" w:color="auto"/>
                        <w:right w:val="none" w:sz="0" w:space="0" w:color="auto"/>
                      </w:divBdr>
                    </w:div>
                  </w:divsChild>
                </w:div>
                <w:div w:id="772164951">
                  <w:marLeft w:val="0"/>
                  <w:marRight w:val="0"/>
                  <w:marTop w:val="0"/>
                  <w:marBottom w:val="0"/>
                  <w:divBdr>
                    <w:top w:val="none" w:sz="0" w:space="0" w:color="auto"/>
                    <w:left w:val="none" w:sz="0" w:space="0" w:color="auto"/>
                    <w:bottom w:val="none" w:sz="0" w:space="0" w:color="auto"/>
                    <w:right w:val="none" w:sz="0" w:space="0" w:color="auto"/>
                  </w:divBdr>
                  <w:divsChild>
                    <w:div w:id="12747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kas.sudrf.ru/modules.php?name=sud_delo&amp;srv_num=1&amp;name_op=case&amp;case_id=8354322&amp;case_uid=5f6ca041-d3bd-4501-9ff2-cf8d717dddb5&amp;new=2800001&amp;delo_id=2800001" TargetMode="External"/><Relationship Id="rId13" Type="http://schemas.openxmlformats.org/officeDocument/2006/relationships/hyperlink" Target="https://vsrf.ru/lk/practice/cases/11718117"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2kas.sudrf.ru/modules.php?name=sud_delo&amp;srv_num=1&amp;name_op=case&amp;case_id=7515296&amp;case_uid=4d1aa7fc-9b2b-44ed-ab63-1c8a158244d0&amp;new=2800001&amp;delo_id=2800001" TargetMode="External"/><Relationship Id="rId12" Type="http://schemas.openxmlformats.org/officeDocument/2006/relationships/hyperlink" Target="https://pravo.ru/arbitr_practice/courts/119/"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vsrf.ru/stor_pdf.php?id=221538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vsrf.ru/documents/all/29463/?ysclid=lkgo1lp1og389841513" TargetMode="External"/><Relationship Id="rId10" Type="http://schemas.openxmlformats.org/officeDocument/2006/relationships/hyperlink" Target="http://2kas.sudrf.ru/modules.php?name=sud_delo&amp;srv_num=1&amp;name_op=case&amp;case_id=7470663&amp;case_uid=57a104f4-92b9-45a5-a9b5-62afbd6bd9dd&amp;new=2800001&amp;delo_id=280000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4kas.sudrf.ru/modules.php?name=sud_delo&amp;srv_num=1&amp;name_op=case&amp;case_id=17709135&amp;case_uid=16eb7d43-09a9-40d2-966e-0e4fbaf39723&amp;new=2800001&amp;delo_id=2800001" TargetMode="External"/><Relationship Id="rId14" Type="http://schemas.openxmlformats.org/officeDocument/2006/relationships/hyperlink" Target="https://www.consultant.ru/document/cons_doc_LAW_34683/6a7ba42d8fda3a1ba186a9eb5c806921998ae7d1/?ysclid=lkgpk1kicx916031348"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jpg@01CE82E4.9D5C2860" TargetMode="External"/><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2229</Words>
  <Characters>12710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 И И</dc:creator>
  <cp:lastModifiedBy>Timon</cp:lastModifiedBy>
  <cp:revision>2</cp:revision>
  <dcterms:created xsi:type="dcterms:W3CDTF">2024-03-03T11:01:00Z</dcterms:created>
  <dcterms:modified xsi:type="dcterms:W3CDTF">2024-03-03T11:01:00Z</dcterms:modified>
</cp:coreProperties>
</file>